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694E2" w14:textId="77777777" w:rsidR="004D199B" w:rsidRPr="00BF3489" w:rsidRDefault="004D199B" w:rsidP="00BF1E86">
      <w:pPr>
        <w:ind w:right="-270"/>
        <w:jc w:val="center"/>
        <w:rPr>
          <w:rFonts w:ascii="Avenir Book" w:hAnsi="Avenir Book" w:cs="Baskerville"/>
          <w:b/>
          <w:sz w:val="22"/>
          <w:szCs w:val="22"/>
        </w:rPr>
      </w:pPr>
      <w:bookmarkStart w:id="0" w:name="OLE_LINK1"/>
      <w:bookmarkStart w:id="1" w:name="OLE_LINK2"/>
      <w:r w:rsidRPr="00BF3489">
        <w:rPr>
          <w:rFonts w:eastAsia="Times New Roman" w:cs="Times New Roman"/>
          <w:noProof/>
          <w:sz w:val="22"/>
          <w:szCs w:val="22"/>
        </w:rPr>
        <w:drawing>
          <wp:inline distT="0" distB="0" distL="0" distR="0" wp14:anchorId="7B083310" wp14:editId="049BF5EF">
            <wp:extent cx="1232635" cy="616318"/>
            <wp:effectExtent l="0" t="0" r="12065" b="0"/>
            <wp:docPr id="11" name="Picture 11" descr="https://upload.wikimedia.org/wikipedia/en/4/41/University_of_Alabama_in_Huntsvil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4/41/University_of_Alabama_in_Huntsville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842" cy="616921"/>
                    </a:xfrm>
                    <a:prstGeom prst="rect">
                      <a:avLst/>
                    </a:prstGeom>
                    <a:noFill/>
                    <a:ln>
                      <a:noFill/>
                    </a:ln>
                  </pic:spPr>
                </pic:pic>
              </a:graphicData>
            </a:graphic>
          </wp:inline>
        </w:drawing>
      </w:r>
    </w:p>
    <w:p w14:paraId="7B35F694" w14:textId="2B6EA912" w:rsidR="00206BED" w:rsidRPr="00BF3489" w:rsidRDefault="004D199B" w:rsidP="00BF1E86">
      <w:pPr>
        <w:ind w:right="-270"/>
        <w:jc w:val="center"/>
        <w:rPr>
          <w:rFonts w:ascii="Avenir Book" w:hAnsi="Avenir Book" w:cs="Baskerville"/>
          <w:b/>
          <w:sz w:val="22"/>
          <w:szCs w:val="22"/>
          <w:lang w:val="en-GB"/>
        </w:rPr>
      </w:pPr>
      <w:r w:rsidRPr="00BF3489">
        <w:rPr>
          <w:rFonts w:ascii="Avenir Book" w:hAnsi="Avenir Book" w:cs="Baskerville"/>
          <w:b/>
          <w:sz w:val="22"/>
          <w:szCs w:val="22"/>
          <w:lang w:val="en-GB"/>
        </w:rPr>
        <w:t>PH</w:t>
      </w:r>
      <w:r w:rsidR="00BF433C" w:rsidRPr="00BF3489">
        <w:rPr>
          <w:rFonts w:ascii="Avenir Book" w:hAnsi="Avenir Book" w:cs="Baskerville"/>
          <w:b/>
          <w:sz w:val="22"/>
          <w:szCs w:val="22"/>
          <w:lang w:val="en-GB"/>
        </w:rPr>
        <w:t>L 403</w:t>
      </w:r>
      <w:r w:rsidR="00206BED" w:rsidRPr="00BF3489">
        <w:rPr>
          <w:rFonts w:ascii="Avenir Book" w:hAnsi="Avenir Book" w:cs="Baskerville"/>
          <w:b/>
          <w:sz w:val="22"/>
          <w:szCs w:val="22"/>
          <w:lang w:val="en-GB"/>
        </w:rPr>
        <w:t xml:space="preserve">: </w:t>
      </w:r>
      <w:r w:rsidR="00BF433C" w:rsidRPr="00BF3489">
        <w:rPr>
          <w:rFonts w:ascii="Avenir Book" w:hAnsi="Avenir Book" w:cs="Baskerville"/>
          <w:b/>
          <w:sz w:val="22"/>
          <w:szCs w:val="22"/>
          <w:lang w:val="en-GB"/>
        </w:rPr>
        <w:t>Advanced Moral Philosophy</w:t>
      </w:r>
      <w:r w:rsidR="000C114D">
        <w:rPr>
          <w:rFonts w:ascii="Avenir Book" w:hAnsi="Avenir Book" w:cs="Baskerville"/>
          <w:b/>
          <w:sz w:val="22"/>
          <w:szCs w:val="22"/>
          <w:lang w:val="en-GB"/>
        </w:rPr>
        <w:t>—The</w:t>
      </w:r>
      <w:bookmarkStart w:id="2" w:name="_GoBack"/>
      <w:bookmarkEnd w:id="2"/>
      <w:r w:rsidR="000C114D">
        <w:rPr>
          <w:rFonts w:ascii="Avenir Book" w:hAnsi="Avenir Book" w:cs="Baskerville"/>
          <w:b/>
          <w:sz w:val="22"/>
          <w:szCs w:val="22"/>
          <w:lang w:val="en-GB"/>
        </w:rPr>
        <w:t xml:space="preserve"> </w:t>
      </w:r>
      <w:r w:rsidR="008B20A4">
        <w:rPr>
          <w:rFonts w:ascii="Avenir Book" w:hAnsi="Avenir Book" w:cs="Baskerville"/>
          <w:b/>
          <w:sz w:val="22"/>
          <w:szCs w:val="22"/>
          <w:lang w:val="en-GB"/>
        </w:rPr>
        <w:t>Ethics of Killing</w:t>
      </w:r>
    </w:p>
    <w:p w14:paraId="604172DE" w14:textId="042317C6" w:rsidR="00206BED" w:rsidRPr="00BF3489" w:rsidRDefault="000777AF" w:rsidP="00DA43E5">
      <w:pPr>
        <w:ind w:right="-270"/>
        <w:jc w:val="center"/>
        <w:rPr>
          <w:rFonts w:ascii="Avenir Book" w:hAnsi="Avenir Book" w:cs="Baskerville"/>
          <w:sz w:val="22"/>
          <w:szCs w:val="22"/>
          <w:lang w:val="en-GB"/>
        </w:rPr>
      </w:pPr>
      <w:r w:rsidRPr="00BF3489">
        <w:rPr>
          <w:rFonts w:ascii="Avenir Book" w:hAnsi="Avenir Book" w:cs="Baskerville"/>
          <w:sz w:val="22"/>
          <w:szCs w:val="22"/>
          <w:lang w:val="en-GB"/>
        </w:rPr>
        <w:t>Spring 2019</w:t>
      </w:r>
    </w:p>
    <w:p w14:paraId="4097B42E" w14:textId="4B512E6D" w:rsidR="001B3E56" w:rsidRPr="00BF3489" w:rsidRDefault="000777AF" w:rsidP="00BF1E86">
      <w:pPr>
        <w:ind w:right="-270"/>
        <w:jc w:val="center"/>
        <w:rPr>
          <w:rFonts w:ascii="Avenir Book" w:hAnsi="Avenir Book" w:cs="Baskerville"/>
          <w:bCs/>
          <w:sz w:val="22"/>
          <w:szCs w:val="22"/>
        </w:rPr>
      </w:pPr>
      <w:r w:rsidRPr="00BF3489">
        <w:rPr>
          <w:rFonts w:ascii="Avenir Book" w:hAnsi="Avenir Book" w:cs="Baskerville"/>
          <w:bCs/>
          <w:sz w:val="22"/>
          <w:szCs w:val="22"/>
        </w:rPr>
        <w:t>Tuesdays and Thursdays, 11:20</w:t>
      </w:r>
      <w:r w:rsidR="001B3E56" w:rsidRPr="00BF3489">
        <w:rPr>
          <w:rFonts w:ascii="Avenir Book" w:hAnsi="Avenir Book" w:cs="Baskerville"/>
          <w:bCs/>
          <w:sz w:val="22"/>
          <w:szCs w:val="22"/>
        </w:rPr>
        <w:t>-</w:t>
      </w:r>
      <w:r w:rsidRPr="00BF3489">
        <w:rPr>
          <w:rFonts w:ascii="Avenir Book" w:hAnsi="Avenir Book" w:cs="Baskerville"/>
          <w:bCs/>
          <w:sz w:val="22"/>
          <w:szCs w:val="22"/>
        </w:rPr>
        <w:t>1</w:t>
      </w:r>
      <w:r w:rsidR="001B3E56" w:rsidRPr="00BF3489">
        <w:rPr>
          <w:rFonts w:ascii="Avenir Book" w:hAnsi="Avenir Book" w:cs="Baskerville"/>
          <w:bCs/>
          <w:sz w:val="22"/>
          <w:szCs w:val="22"/>
        </w:rPr>
        <w:t>2:</w:t>
      </w:r>
      <w:r w:rsidRPr="00BF3489">
        <w:rPr>
          <w:rFonts w:ascii="Avenir Book" w:hAnsi="Avenir Book" w:cs="Baskerville"/>
          <w:bCs/>
          <w:sz w:val="22"/>
          <w:szCs w:val="22"/>
        </w:rPr>
        <w:t>40</w:t>
      </w:r>
      <w:r w:rsidR="001B3E56" w:rsidRPr="00BF3489">
        <w:rPr>
          <w:rFonts w:ascii="Avenir Book" w:hAnsi="Avenir Book" w:cs="Baskerville"/>
          <w:bCs/>
          <w:sz w:val="22"/>
          <w:szCs w:val="22"/>
        </w:rPr>
        <w:t xml:space="preserve">, </w:t>
      </w:r>
      <w:r w:rsidR="000A61BD" w:rsidRPr="00BF3489">
        <w:rPr>
          <w:rFonts w:ascii="Avenir Book" w:hAnsi="Avenir Book" w:cs="Baskerville"/>
          <w:bCs/>
          <w:sz w:val="22"/>
          <w:szCs w:val="22"/>
        </w:rPr>
        <w:t>MSB 104</w:t>
      </w:r>
    </w:p>
    <w:p w14:paraId="13691001" w14:textId="77777777" w:rsidR="001B3E56" w:rsidRPr="00BF3489" w:rsidRDefault="001B3E56" w:rsidP="002D1913">
      <w:pPr>
        <w:ind w:right="-450"/>
        <w:jc w:val="center"/>
        <w:rPr>
          <w:rFonts w:ascii="Avenir Book" w:hAnsi="Avenir Book" w:cs="Baskerville"/>
          <w:b/>
          <w:sz w:val="22"/>
          <w:szCs w:val="22"/>
          <w:lang w:val="en-GB"/>
        </w:rPr>
      </w:pPr>
    </w:p>
    <w:p w14:paraId="6C3B46C5" w14:textId="77777777" w:rsidR="00E01366" w:rsidRPr="00BF3489" w:rsidRDefault="00E01366" w:rsidP="00206BED">
      <w:pPr>
        <w:ind w:right="-450"/>
        <w:rPr>
          <w:rFonts w:ascii="Avenir Book" w:hAnsi="Avenir Book" w:cs="Baskerville"/>
          <w:b/>
          <w:bCs/>
          <w:sz w:val="22"/>
          <w:szCs w:val="22"/>
        </w:rPr>
        <w:sectPr w:rsidR="00E01366" w:rsidRPr="00BF3489" w:rsidSect="00824680">
          <w:footerReference w:type="even" r:id="rId10"/>
          <w:footerReference w:type="default" r:id="rId11"/>
          <w:type w:val="continuous"/>
          <w:pgSz w:w="12240" w:h="15840"/>
          <w:pgMar w:top="810" w:right="1800" w:bottom="900" w:left="1800" w:header="720" w:footer="720" w:gutter="0"/>
          <w:cols w:space="720"/>
          <w:docGrid w:linePitch="360"/>
        </w:sectPr>
      </w:pPr>
    </w:p>
    <w:p w14:paraId="79931BF0" w14:textId="3373AD7E" w:rsidR="00206BED" w:rsidRPr="00BF3489" w:rsidRDefault="00206BED" w:rsidP="00E01366">
      <w:pPr>
        <w:ind w:right="-450"/>
        <w:rPr>
          <w:rFonts w:ascii="Avenir Book" w:hAnsi="Avenir Book" w:cs="Baskerville"/>
          <w:sz w:val="22"/>
          <w:szCs w:val="22"/>
        </w:rPr>
      </w:pPr>
      <w:r w:rsidRPr="00BF3489">
        <w:rPr>
          <w:rFonts w:ascii="Avenir Book" w:hAnsi="Avenir Book" w:cs="Baskerville"/>
          <w:b/>
          <w:bCs/>
          <w:sz w:val="22"/>
          <w:szCs w:val="22"/>
        </w:rPr>
        <w:lastRenderedPageBreak/>
        <w:t>Instructor:</w:t>
      </w:r>
      <w:r w:rsidR="00E01366" w:rsidRPr="00BF3489">
        <w:rPr>
          <w:rFonts w:ascii="Avenir Book" w:hAnsi="Avenir Book" w:cs="Baskerville"/>
          <w:sz w:val="22"/>
          <w:szCs w:val="22"/>
        </w:rPr>
        <w:t xml:space="preserve"> </w:t>
      </w:r>
      <w:r w:rsidR="005618FA" w:rsidRPr="00BF3489">
        <w:rPr>
          <w:rFonts w:ascii="Avenir Book" w:hAnsi="Avenir Book" w:cs="Baskerville"/>
          <w:sz w:val="22"/>
          <w:szCs w:val="22"/>
        </w:rPr>
        <w:tab/>
      </w:r>
      <w:r w:rsidR="00E01366" w:rsidRPr="00BF3489">
        <w:rPr>
          <w:rFonts w:ascii="Avenir Book" w:hAnsi="Avenir Book" w:cs="Baskerville"/>
          <w:sz w:val="22"/>
          <w:szCs w:val="22"/>
        </w:rPr>
        <w:t>Jeremy Fischer</w:t>
      </w:r>
      <w:r w:rsidR="00E01366" w:rsidRPr="00BF3489">
        <w:rPr>
          <w:rFonts w:ascii="Avenir Book" w:hAnsi="Avenir Book" w:cs="Baskerville"/>
          <w:sz w:val="22"/>
          <w:szCs w:val="22"/>
        </w:rPr>
        <w:tab/>
      </w:r>
    </w:p>
    <w:p w14:paraId="1BA3BFB9" w14:textId="6963B528" w:rsidR="00206BED" w:rsidRPr="00BF3489" w:rsidRDefault="00206BED" w:rsidP="00E01366">
      <w:pPr>
        <w:ind w:right="-450"/>
        <w:rPr>
          <w:rFonts w:ascii="Avenir Book" w:hAnsi="Avenir Book" w:cs="Baskerville"/>
          <w:sz w:val="22"/>
          <w:szCs w:val="22"/>
        </w:rPr>
      </w:pPr>
      <w:r w:rsidRPr="00BF3489">
        <w:rPr>
          <w:rFonts w:ascii="Avenir Book" w:hAnsi="Avenir Book" w:cs="Baskerville"/>
          <w:b/>
          <w:bCs/>
          <w:sz w:val="22"/>
          <w:szCs w:val="22"/>
        </w:rPr>
        <w:t>Office</w:t>
      </w:r>
      <w:r w:rsidRPr="00BF3489">
        <w:rPr>
          <w:rFonts w:ascii="Avenir Book" w:hAnsi="Avenir Book" w:cs="Baskerville"/>
          <w:sz w:val="22"/>
          <w:szCs w:val="22"/>
        </w:rPr>
        <w:t xml:space="preserve">: </w:t>
      </w:r>
      <w:r w:rsidR="005618FA" w:rsidRPr="00BF3489">
        <w:rPr>
          <w:rFonts w:ascii="Avenir Book" w:hAnsi="Avenir Book" w:cs="Baskerville"/>
          <w:sz w:val="22"/>
          <w:szCs w:val="22"/>
        </w:rPr>
        <w:tab/>
      </w:r>
      <w:r w:rsidR="000777AF" w:rsidRPr="00BF3489">
        <w:rPr>
          <w:rFonts w:ascii="Avenir Book" w:hAnsi="Avenir Book" w:cs="Baskerville"/>
          <w:sz w:val="22"/>
          <w:szCs w:val="22"/>
        </w:rPr>
        <w:t>CTC 112A</w:t>
      </w:r>
      <w:r w:rsidRPr="00BF3489">
        <w:rPr>
          <w:rFonts w:ascii="Avenir Book" w:hAnsi="Avenir Book" w:cs="Baskerville"/>
          <w:sz w:val="22"/>
          <w:szCs w:val="22"/>
        </w:rPr>
        <w:tab/>
      </w:r>
    </w:p>
    <w:p w14:paraId="150A14DD" w14:textId="38238E65" w:rsidR="00206BED" w:rsidRPr="00BF3489" w:rsidRDefault="00206BED" w:rsidP="00292806">
      <w:pPr>
        <w:ind w:left="-360" w:right="-450" w:firstLine="360"/>
        <w:rPr>
          <w:rFonts w:ascii="Avenir Book" w:hAnsi="Avenir Book" w:cs="Baskerville"/>
          <w:b/>
          <w:bCs/>
          <w:sz w:val="22"/>
          <w:szCs w:val="22"/>
        </w:rPr>
      </w:pPr>
      <w:r w:rsidRPr="00BF3489">
        <w:rPr>
          <w:rFonts w:ascii="Avenir Book" w:hAnsi="Avenir Book" w:cs="Baskerville"/>
          <w:b/>
          <w:bCs/>
          <w:sz w:val="22"/>
          <w:szCs w:val="22"/>
        </w:rPr>
        <w:t>Email:</w:t>
      </w:r>
      <w:r w:rsidRPr="00BF3489">
        <w:rPr>
          <w:rFonts w:ascii="Avenir Book" w:hAnsi="Avenir Book" w:cs="Baskerville"/>
          <w:b/>
          <w:bCs/>
          <w:sz w:val="22"/>
          <w:szCs w:val="22"/>
        </w:rPr>
        <w:tab/>
      </w:r>
      <w:r w:rsidR="001B3E56" w:rsidRPr="00BF3489">
        <w:rPr>
          <w:rFonts w:ascii="Avenir Book" w:hAnsi="Avenir Book" w:cs="Baskerville"/>
          <w:bCs/>
          <w:sz w:val="22"/>
          <w:szCs w:val="22"/>
        </w:rPr>
        <w:t>Jeremy.F</w:t>
      </w:r>
      <w:r w:rsidR="006A1788" w:rsidRPr="00BF3489">
        <w:rPr>
          <w:rFonts w:ascii="Avenir Book" w:hAnsi="Avenir Book" w:cs="Baskerville"/>
          <w:bCs/>
          <w:sz w:val="22"/>
          <w:szCs w:val="22"/>
        </w:rPr>
        <w:t>ischer@uah.edu</w:t>
      </w:r>
      <w:r w:rsidRPr="00BF3489">
        <w:rPr>
          <w:rFonts w:ascii="Avenir Book" w:hAnsi="Avenir Book" w:cs="Baskerville"/>
          <w:b/>
          <w:bCs/>
          <w:sz w:val="22"/>
          <w:szCs w:val="22"/>
        </w:rPr>
        <w:tab/>
      </w:r>
    </w:p>
    <w:p w14:paraId="18CEE447" w14:textId="77777777" w:rsidR="00AE4510" w:rsidRPr="00BF3489" w:rsidRDefault="00E01366" w:rsidP="00AE4510">
      <w:pPr>
        <w:ind w:left="-360" w:right="-450"/>
        <w:rPr>
          <w:rFonts w:ascii="Avenir Book" w:hAnsi="Avenir Book" w:cs="Baskerville"/>
          <w:bCs/>
          <w:sz w:val="22"/>
          <w:szCs w:val="22"/>
        </w:rPr>
      </w:pPr>
      <w:r w:rsidRPr="00BF3489">
        <w:rPr>
          <w:rFonts w:ascii="Avenir Book" w:hAnsi="Avenir Book" w:cs="Baskerville"/>
          <w:bCs/>
          <w:sz w:val="22"/>
          <w:szCs w:val="22"/>
        </w:rPr>
        <w:lastRenderedPageBreak/>
        <w:t>Office Hours:</w:t>
      </w:r>
      <w:r w:rsidR="004D199B" w:rsidRPr="00BF3489">
        <w:rPr>
          <w:rFonts w:ascii="Avenir Book" w:hAnsi="Avenir Book" w:cs="Baskerville"/>
          <w:bCs/>
          <w:sz w:val="22"/>
          <w:szCs w:val="22"/>
        </w:rPr>
        <w:t xml:space="preserve"> </w:t>
      </w:r>
      <w:r w:rsidR="00AE4510" w:rsidRPr="00BF3489">
        <w:rPr>
          <w:rFonts w:ascii="Avenir Book" w:hAnsi="Avenir Book" w:cs="Baskerville"/>
          <w:bCs/>
          <w:sz w:val="22"/>
          <w:szCs w:val="22"/>
        </w:rPr>
        <w:t>M &amp; W 2:30pm-3:30pm,</w:t>
      </w:r>
    </w:p>
    <w:p w14:paraId="54183037" w14:textId="3A0FEB62" w:rsidR="00AE4510" w:rsidRPr="00BF3489" w:rsidRDefault="00AE4510" w:rsidP="00AE4510">
      <w:pPr>
        <w:ind w:left="-360" w:right="-450"/>
        <w:rPr>
          <w:rFonts w:ascii="Avenir Book" w:hAnsi="Avenir Book" w:cs="Baskerville"/>
          <w:bCs/>
          <w:sz w:val="22"/>
          <w:szCs w:val="22"/>
        </w:rPr>
        <w:sectPr w:rsidR="00AE4510" w:rsidRPr="00BF3489" w:rsidSect="00AE4510">
          <w:type w:val="continuous"/>
          <w:pgSz w:w="12240" w:h="15840"/>
          <w:pgMar w:top="630" w:right="1260" w:bottom="1080" w:left="1440" w:header="720" w:footer="498" w:gutter="0"/>
          <w:cols w:num="2" w:space="720"/>
          <w:docGrid w:linePitch="360"/>
        </w:sectPr>
      </w:pPr>
      <w:r w:rsidRPr="00BF3489">
        <w:rPr>
          <w:rFonts w:ascii="Avenir Book" w:hAnsi="Avenir Book" w:cs="Baskerville"/>
          <w:bCs/>
          <w:sz w:val="22"/>
          <w:szCs w:val="22"/>
        </w:rPr>
        <w:tab/>
      </w:r>
      <w:r w:rsidRPr="00BF3489">
        <w:rPr>
          <w:rFonts w:ascii="Avenir Book" w:hAnsi="Avenir Book" w:cs="Baskerville"/>
          <w:bCs/>
          <w:sz w:val="22"/>
          <w:szCs w:val="22"/>
        </w:rPr>
        <w:tab/>
        <w:t xml:space="preserve">      T &amp; Th 1:30pm-3:30pm, &amp; by appt.</w:t>
      </w:r>
    </w:p>
    <w:p w14:paraId="3E50D862" w14:textId="065540FE" w:rsidR="00E01366" w:rsidRPr="00BF3489" w:rsidRDefault="00E01366" w:rsidP="00AE4510">
      <w:pPr>
        <w:ind w:left="-360" w:right="-450"/>
        <w:rPr>
          <w:rFonts w:ascii="Avenir Book" w:hAnsi="Avenir Book" w:cs="Baskerville"/>
          <w:bCs/>
          <w:sz w:val="22"/>
          <w:szCs w:val="22"/>
        </w:rPr>
        <w:sectPr w:rsidR="00E01366" w:rsidRPr="00BF3489" w:rsidSect="00E01366">
          <w:type w:val="continuous"/>
          <w:pgSz w:w="12240" w:h="15840"/>
          <w:pgMar w:top="810" w:right="1800" w:bottom="900" w:left="1800" w:header="720" w:footer="720" w:gutter="0"/>
          <w:cols w:num="2" w:space="720"/>
          <w:docGrid w:linePitch="360"/>
        </w:sectPr>
      </w:pPr>
    </w:p>
    <w:p w14:paraId="33E54F6E" w14:textId="644CB527" w:rsidR="00206BED" w:rsidRPr="00BF3489" w:rsidRDefault="00206BED" w:rsidP="00E01366">
      <w:pPr>
        <w:ind w:right="-450"/>
        <w:rPr>
          <w:rFonts w:ascii="Avenir Book" w:hAnsi="Avenir Book" w:cs="Baskerville"/>
          <w:b/>
          <w:bCs/>
          <w:sz w:val="22"/>
          <w:szCs w:val="22"/>
        </w:rPr>
      </w:pPr>
      <w:r w:rsidRPr="00BF3489">
        <w:rPr>
          <w:rFonts w:ascii="Avenir Book" w:hAnsi="Avenir Book" w:cs="Baskerville"/>
          <w:sz w:val="22"/>
          <w:szCs w:val="22"/>
        </w:rPr>
        <w:lastRenderedPageBreak/>
        <w:t xml:space="preserve"> </w:t>
      </w:r>
    </w:p>
    <w:p w14:paraId="49906080" w14:textId="3ED92CF1" w:rsidR="00206BED" w:rsidRPr="00BF3489" w:rsidRDefault="00206BED" w:rsidP="00BF1E86">
      <w:pPr>
        <w:ind w:right="-270"/>
        <w:jc w:val="both"/>
        <w:rPr>
          <w:rFonts w:ascii="Avenir Book" w:hAnsi="Avenir Book" w:cs="Baskerville"/>
          <w:b/>
          <w:bCs/>
          <w:sz w:val="22"/>
          <w:szCs w:val="22"/>
        </w:rPr>
      </w:pPr>
      <w:r w:rsidRPr="00BF3489">
        <w:rPr>
          <w:rFonts w:ascii="Avenir Book" w:hAnsi="Avenir Book" w:cs="Baskerville"/>
          <w:b/>
          <w:bCs/>
          <w:sz w:val="22"/>
          <w:szCs w:val="22"/>
        </w:rPr>
        <w:t>Course Description</w:t>
      </w:r>
    </w:p>
    <w:p w14:paraId="7CF70FC6" w14:textId="0900DC65" w:rsidR="00D373EA" w:rsidRPr="00BF3489" w:rsidRDefault="00D5435C" w:rsidP="00BF1E86">
      <w:pPr>
        <w:ind w:right="-270"/>
        <w:jc w:val="both"/>
        <w:rPr>
          <w:rFonts w:ascii="Avenir Book" w:hAnsi="Avenir Book" w:cs="Baskerville"/>
          <w:sz w:val="22"/>
          <w:szCs w:val="22"/>
        </w:rPr>
      </w:pPr>
      <w:r w:rsidRPr="00BF3489">
        <w:rPr>
          <w:rFonts w:ascii="Avenir Book" w:hAnsi="Avenir Book" w:cs="Baskerville"/>
          <w:sz w:val="22"/>
          <w:szCs w:val="22"/>
        </w:rPr>
        <w:t xml:space="preserve">One area of consensus in ethics is that killing is </w:t>
      </w:r>
      <w:r w:rsidR="008F2AF9" w:rsidRPr="00BF3489">
        <w:rPr>
          <w:rFonts w:ascii="Avenir Book" w:hAnsi="Avenir Book" w:cs="Baskerville"/>
          <w:sz w:val="22"/>
          <w:szCs w:val="22"/>
        </w:rPr>
        <w:t xml:space="preserve">often or typically wrong. </w:t>
      </w:r>
      <w:r w:rsidR="00F250EA" w:rsidRPr="00BF3489">
        <w:rPr>
          <w:rFonts w:ascii="Avenir Book" w:hAnsi="Avenir Book" w:cs="Baskerville"/>
          <w:sz w:val="22"/>
          <w:szCs w:val="22"/>
        </w:rPr>
        <w:t>Yet</w:t>
      </w:r>
      <w:r w:rsidR="008F2AF9" w:rsidRPr="00BF3489">
        <w:rPr>
          <w:rFonts w:ascii="Avenir Book" w:hAnsi="Avenir Book" w:cs="Baskerville"/>
          <w:sz w:val="22"/>
          <w:szCs w:val="22"/>
        </w:rPr>
        <w:t xml:space="preserve"> </w:t>
      </w:r>
      <w:r w:rsidR="00D373EA" w:rsidRPr="00BF3489">
        <w:rPr>
          <w:rFonts w:ascii="Avenir Book" w:hAnsi="Avenir Book" w:cs="Baskerville"/>
          <w:sz w:val="22"/>
          <w:szCs w:val="22"/>
        </w:rPr>
        <w:t xml:space="preserve">even about this </w:t>
      </w:r>
      <w:r w:rsidR="008F2AF9" w:rsidRPr="00BF3489">
        <w:rPr>
          <w:rFonts w:ascii="Avenir Book" w:hAnsi="Avenir Book" w:cs="Baskerville"/>
          <w:sz w:val="22"/>
          <w:szCs w:val="22"/>
        </w:rPr>
        <w:t xml:space="preserve">there is disagreement about what </w:t>
      </w:r>
      <w:r w:rsidR="008F2AF9" w:rsidRPr="00BF3489">
        <w:rPr>
          <w:rFonts w:ascii="Avenir Book" w:hAnsi="Avenir Book" w:cs="Baskerville"/>
          <w:i/>
          <w:sz w:val="22"/>
          <w:szCs w:val="22"/>
        </w:rPr>
        <w:t>makes</w:t>
      </w:r>
      <w:r w:rsidR="008F2AF9" w:rsidRPr="00BF3489">
        <w:rPr>
          <w:rFonts w:ascii="Avenir Book" w:hAnsi="Avenir Book" w:cs="Baskerville"/>
          <w:sz w:val="22"/>
          <w:szCs w:val="22"/>
        </w:rPr>
        <w:t xml:space="preserve"> killing wrong. This disagreement</w:t>
      </w:r>
      <w:r w:rsidR="00A1442A" w:rsidRPr="00BF3489">
        <w:rPr>
          <w:rFonts w:ascii="Avenir Book" w:hAnsi="Avenir Book" w:cs="Baskerville"/>
          <w:sz w:val="22"/>
          <w:szCs w:val="22"/>
        </w:rPr>
        <w:t xml:space="preserve"> is not confined to the philosophy classroom—</w:t>
      </w:r>
      <w:r w:rsidR="00D373EA" w:rsidRPr="00BF3489">
        <w:rPr>
          <w:rFonts w:ascii="Avenir Book" w:hAnsi="Avenir Book" w:cs="Baskerville"/>
          <w:sz w:val="22"/>
          <w:szCs w:val="22"/>
        </w:rPr>
        <w:t>it</w:t>
      </w:r>
      <w:r w:rsidR="00080277" w:rsidRPr="00BF3489">
        <w:rPr>
          <w:rFonts w:ascii="Avenir Book" w:hAnsi="Avenir Book" w:cs="Baskerville"/>
          <w:sz w:val="22"/>
          <w:szCs w:val="22"/>
        </w:rPr>
        <w:t xml:space="preserve"> is</w:t>
      </w:r>
      <w:r w:rsidR="00D373EA" w:rsidRPr="00BF3489">
        <w:rPr>
          <w:rFonts w:ascii="Avenir Book" w:hAnsi="Avenir Book" w:cs="Baskerville"/>
          <w:sz w:val="22"/>
          <w:szCs w:val="22"/>
        </w:rPr>
        <w:t xml:space="preserve"> expressed</w:t>
      </w:r>
      <w:r w:rsidR="00A1442A" w:rsidRPr="00BF3489">
        <w:rPr>
          <w:rFonts w:ascii="Avenir Book" w:hAnsi="Avenir Book" w:cs="Baskerville"/>
          <w:sz w:val="22"/>
          <w:szCs w:val="22"/>
        </w:rPr>
        <w:t xml:space="preserve"> in </w:t>
      </w:r>
      <w:r w:rsidR="00080277" w:rsidRPr="00BF3489">
        <w:rPr>
          <w:rFonts w:ascii="Avenir Book" w:hAnsi="Avenir Book" w:cs="Baskerville"/>
          <w:sz w:val="22"/>
          <w:szCs w:val="22"/>
        </w:rPr>
        <w:t xml:space="preserve">public </w:t>
      </w:r>
      <w:r w:rsidR="00A1442A" w:rsidRPr="00BF3489">
        <w:rPr>
          <w:rFonts w:ascii="Avenir Book" w:hAnsi="Avenir Book" w:cs="Baskerville"/>
          <w:sz w:val="22"/>
          <w:szCs w:val="22"/>
        </w:rPr>
        <w:t>debates about the ethics of abortion</w:t>
      </w:r>
      <w:r w:rsidR="00DA75A1" w:rsidRPr="00BF3489">
        <w:rPr>
          <w:rFonts w:ascii="Avenir Book" w:hAnsi="Avenir Book" w:cs="Baskerville"/>
          <w:sz w:val="22"/>
          <w:szCs w:val="22"/>
        </w:rPr>
        <w:t>,</w:t>
      </w:r>
      <w:r w:rsidR="003125AF" w:rsidRPr="00BF3489">
        <w:rPr>
          <w:rFonts w:ascii="Avenir Book" w:hAnsi="Avenir Book" w:cs="Baskerville"/>
          <w:sz w:val="22"/>
          <w:szCs w:val="22"/>
        </w:rPr>
        <w:t xml:space="preserve"> the ethics of killing animals</w:t>
      </w:r>
      <w:r w:rsidR="00DA75A1" w:rsidRPr="00BF3489">
        <w:rPr>
          <w:rFonts w:ascii="Avenir Book" w:hAnsi="Avenir Book" w:cs="Baskerville"/>
          <w:sz w:val="22"/>
          <w:szCs w:val="22"/>
        </w:rPr>
        <w:t>, and the ethics of</w:t>
      </w:r>
      <w:r w:rsidR="00F250EA" w:rsidRPr="00BF3489">
        <w:rPr>
          <w:rFonts w:ascii="Avenir Book" w:hAnsi="Avenir Book" w:cs="Baskerville"/>
          <w:sz w:val="22"/>
          <w:szCs w:val="22"/>
        </w:rPr>
        <w:t xml:space="preserve"> </w:t>
      </w:r>
      <w:r w:rsidR="00D373EA" w:rsidRPr="00BF3489">
        <w:rPr>
          <w:rFonts w:ascii="Avenir Book" w:hAnsi="Avenir Book" w:cs="Baskerville"/>
          <w:sz w:val="22"/>
          <w:szCs w:val="22"/>
        </w:rPr>
        <w:t>euthanasia and assisted suicide</w:t>
      </w:r>
      <w:r w:rsidR="003125AF" w:rsidRPr="00BF3489">
        <w:rPr>
          <w:rFonts w:ascii="Avenir Book" w:hAnsi="Avenir Book" w:cs="Baskerville"/>
          <w:sz w:val="22"/>
          <w:szCs w:val="22"/>
        </w:rPr>
        <w:t>, for example</w:t>
      </w:r>
      <w:r w:rsidR="003D24FD" w:rsidRPr="00BF3489">
        <w:rPr>
          <w:rFonts w:ascii="Avenir Book" w:hAnsi="Avenir Book" w:cs="Baskerville"/>
          <w:sz w:val="22"/>
          <w:szCs w:val="22"/>
        </w:rPr>
        <w:t xml:space="preserve">. </w:t>
      </w:r>
    </w:p>
    <w:p w14:paraId="020BC56A" w14:textId="77777777" w:rsidR="00D373EA" w:rsidRPr="00BF3489" w:rsidRDefault="00D373EA" w:rsidP="00BF1E86">
      <w:pPr>
        <w:ind w:right="-270"/>
        <w:jc w:val="both"/>
        <w:rPr>
          <w:rFonts w:ascii="Avenir Book" w:hAnsi="Avenir Book" w:cs="Baskerville"/>
          <w:sz w:val="22"/>
          <w:szCs w:val="22"/>
        </w:rPr>
      </w:pPr>
    </w:p>
    <w:p w14:paraId="3F058147" w14:textId="49B90481" w:rsidR="00584E0B" w:rsidRPr="00BF3489" w:rsidRDefault="003D24FD" w:rsidP="00BF1E86">
      <w:pPr>
        <w:ind w:right="-270"/>
        <w:jc w:val="both"/>
        <w:rPr>
          <w:rFonts w:ascii="Avenir Book" w:hAnsi="Avenir Book" w:cs="Baskerville"/>
          <w:sz w:val="22"/>
          <w:szCs w:val="22"/>
        </w:rPr>
      </w:pPr>
      <w:r w:rsidRPr="00BF3489">
        <w:rPr>
          <w:rFonts w:ascii="Avenir Book" w:hAnsi="Avenir Book" w:cs="Baskerville"/>
          <w:sz w:val="22"/>
          <w:szCs w:val="22"/>
        </w:rPr>
        <w:t xml:space="preserve">One source of disagreement in these cases is disagreement about whether fetuses and animals are </w:t>
      </w:r>
      <w:r w:rsidRPr="00BF3489">
        <w:rPr>
          <w:rFonts w:ascii="Avenir Book" w:hAnsi="Avenir Book" w:cs="Baskerville"/>
          <w:i/>
          <w:sz w:val="22"/>
          <w:szCs w:val="22"/>
        </w:rPr>
        <w:t>like us</w:t>
      </w:r>
      <w:r w:rsidRPr="00BF3489">
        <w:rPr>
          <w:rFonts w:ascii="Avenir Book" w:hAnsi="Avenir Book" w:cs="Baskerville"/>
          <w:sz w:val="22"/>
          <w:szCs w:val="22"/>
        </w:rPr>
        <w:t xml:space="preserve"> in the relevant way th</w:t>
      </w:r>
      <w:r w:rsidR="00F250EA" w:rsidRPr="00BF3489">
        <w:rPr>
          <w:rFonts w:ascii="Avenir Book" w:hAnsi="Avenir Book" w:cs="Baskerville"/>
          <w:sz w:val="22"/>
          <w:szCs w:val="22"/>
        </w:rPr>
        <w:t xml:space="preserve">at would make killing them wrong. So, we need to figure out what </w:t>
      </w:r>
      <w:r w:rsidR="00F250EA" w:rsidRPr="00BF3489">
        <w:rPr>
          <w:rFonts w:ascii="Avenir Book" w:hAnsi="Avenir Book" w:cs="Baskerville"/>
          <w:i/>
          <w:sz w:val="22"/>
          <w:szCs w:val="22"/>
        </w:rPr>
        <w:t xml:space="preserve">we </w:t>
      </w:r>
      <w:r w:rsidR="00F250EA" w:rsidRPr="00BF3489">
        <w:rPr>
          <w:rFonts w:ascii="Avenir Book" w:hAnsi="Avenir Book" w:cs="Baskerville"/>
          <w:sz w:val="22"/>
          <w:szCs w:val="22"/>
        </w:rPr>
        <w:t>are</w:t>
      </w:r>
      <w:r w:rsidR="00A17B79" w:rsidRPr="00BF3489">
        <w:rPr>
          <w:rFonts w:ascii="Avenir Book" w:hAnsi="Avenir Book" w:cs="Baskerville"/>
          <w:sz w:val="22"/>
          <w:szCs w:val="22"/>
        </w:rPr>
        <w:t>, and what about us makes killing</w:t>
      </w:r>
      <w:r w:rsidR="00136DDD" w:rsidRPr="00BF3489">
        <w:rPr>
          <w:rFonts w:ascii="Avenir Book" w:hAnsi="Avenir Book" w:cs="Baskerville"/>
          <w:sz w:val="22"/>
          <w:szCs w:val="22"/>
        </w:rPr>
        <w:t xml:space="preserve"> us</w:t>
      </w:r>
      <w:r w:rsidR="00A17B79" w:rsidRPr="00BF3489">
        <w:rPr>
          <w:rFonts w:ascii="Avenir Book" w:hAnsi="Avenir Book" w:cs="Baskerville"/>
          <w:sz w:val="22"/>
          <w:szCs w:val="22"/>
        </w:rPr>
        <w:t xml:space="preserve"> </w:t>
      </w:r>
      <w:r w:rsidR="00A17B79" w:rsidRPr="00BF3489">
        <w:rPr>
          <w:rFonts w:ascii="Avenir Book" w:hAnsi="Avenir Book" w:cs="Baskerville"/>
          <w:i/>
          <w:sz w:val="22"/>
          <w:szCs w:val="22"/>
        </w:rPr>
        <w:t>wrong</w:t>
      </w:r>
      <w:r w:rsidR="00A17B79" w:rsidRPr="00BF3489">
        <w:rPr>
          <w:rFonts w:ascii="Avenir Book" w:hAnsi="Avenir Book" w:cs="Baskerville"/>
          <w:sz w:val="22"/>
          <w:szCs w:val="22"/>
        </w:rPr>
        <w:t>. Another source of disa</w:t>
      </w:r>
      <w:r w:rsidR="007E21E6" w:rsidRPr="00BF3489">
        <w:rPr>
          <w:rFonts w:ascii="Avenir Book" w:hAnsi="Avenir Book" w:cs="Baskerville"/>
          <w:sz w:val="22"/>
          <w:szCs w:val="22"/>
        </w:rPr>
        <w:t>greement is confusion about why</w:t>
      </w:r>
      <w:r w:rsidR="00A17B79" w:rsidRPr="00BF3489">
        <w:rPr>
          <w:rFonts w:ascii="Avenir Book" w:hAnsi="Avenir Book" w:cs="Baskerville"/>
          <w:sz w:val="22"/>
          <w:szCs w:val="22"/>
        </w:rPr>
        <w:t xml:space="preserve"> death is </w:t>
      </w:r>
      <w:r w:rsidR="00A17B79" w:rsidRPr="00BF3489">
        <w:rPr>
          <w:rFonts w:ascii="Avenir Book" w:hAnsi="Avenir Book" w:cs="Baskerville"/>
          <w:i/>
          <w:sz w:val="22"/>
          <w:szCs w:val="22"/>
        </w:rPr>
        <w:t>bad</w:t>
      </w:r>
      <w:r w:rsidR="00A17B79" w:rsidRPr="00BF3489">
        <w:rPr>
          <w:rFonts w:ascii="Avenir Book" w:hAnsi="Avenir Book" w:cs="Baskerville"/>
          <w:sz w:val="22"/>
          <w:szCs w:val="22"/>
        </w:rPr>
        <w:t xml:space="preserve"> in the first place</w:t>
      </w:r>
      <w:r w:rsidR="007E21E6" w:rsidRPr="00BF3489">
        <w:rPr>
          <w:rFonts w:ascii="Avenir Book" w:hAnsi="Avenir Book" w:cs="Baskerville"/>
          <w:sz w:val="22"/>
          <w:szCs w:val="22"/>
        </w:rPr>
        <w:t xml:space="preserve">—and about whether death for animals or fetuses is bad for them </w:t>
      </w:r>
      <w:r w:rsidR="00136DDD" w:rsidRPr="00BF3489">
        <w:rPr>
          <w:rFonts w:ascii="Avenir Book" w:hAnsi="Avenir Book" w:cs="Baskerville"/>
          <w:sz w:val="22"/>
          <w:szCs w:val="22"/>
        </w:rPr>
        <w:t xml:space="preserve">in the same way and </w:t>
      </w:r>
      <w:r w:rsidR="00FC6D8C" w:rsidRPr="00BF3489">
        <w:rPr>
          <w:rFonts w:ascii="Avenir Book" w:hAnsi="Avenir Book" w:cs="Baskerville"/>
          <w:sz w:val="22"/>
          <w:szCs w:val="22"/>
        </w:rPr>
        <w:t>to the same degree that</w:t>
      </w:r>
      <w:r w:rsidR="007E21E6" w:rsidRPr="00BF3489">
        <w:rPr>
          <w:rFonts w:ascii="Avenir Book" w:hAnsi="Avenir Book" w:cs="Baskerville"/>
          <w:sz w:val="22"/>
          <w:szCs w:val="22"/>
        </w:rPr>
        <w:t xml:space="preserve"> it is bad </w:t>
      </w:r>
      <w:r w:rsidR="00FC6D8C" w:rsidRPr="00BF3489">
        <w:rPr>
          <w:rFonts w:ascii="Avenir Book" w:hAnsi="Avenir Book" w:cs="Baskerville"/>
          <w:sz w:val="22"/>
          <w:szCs w:val="22"/>
        </w:rPr>
        <w:t>for us</w:t>
      </w:r>
      <w:r w:rsidR="00A17B79" w:rsidRPr="00BF3489">
        <w:rPr>
          <w:rFonts w:ascii="Avenir Book" w:hAnsi="Avenir Book" w:cs="Baskerville"/>
          <w:sz w:val="22"/>
          <w:szCs w:val="22"/>
        </w:rPr>
        <w:t>.</w:t>
      </w:r>
      <w:r w:rsidR="007E21E6" w:rsidRPr="00BF3489">
        <w:rPr>
          <w:rFonts w:ascii="Avenir Book" w:hAnsi="Avenir Book" w:cs="Baskerville"/>
          <w:sz w:val="22"/>
          <w:szCs w:val="22"/>
        </w:rPr>
        <w:t xml:space="preserve"> So we need to figure</w:t>
      </w:r>
      <w:r w:rsidR="00FC6D8C" w:rsidRPr="00BF3489">
        <w:rPr>
          <w:rFonts w:ascii="Avenir Book" w:hAnsi="Avenir Book" w:cs="Baskerville"/>
          <w:sz w:val="22"/>
          <w:szCs w:val="22"/>
        </w:rPr>
        <w:t xml:space="preserve"> what makes death bad.</w:t>
      </w:r>
      <w:r w:rsidR="00C74293" w:rsidRPr="00BF3489">
        <w:rPr>
          <w:rFonts w:ascii="Avenir Book" w:hAnsi="Avenir Book" w:cs="Baskerville"/>
          <w:sz w:val="22"/>
          <w:szCs w:val="22"/>
        </w:rPr>
        <w:t xml:space="preserve"> </w:t>
      </w:r>
      <w:r w:rsidR="00136DDD" w:rsidRPr="00BF3489">
        <w:rPr>
          <w:rFonts w:ascii="Avenir Book" w:hAnsi="Avenir Book" w:cs="Baskerville"/>
          <w:sz w:val="22"/>
          <w:szCs w:val="22"/>
        </w:rPr>
        <w:t xml:space="preserve">Answering these questions forces us also </w:t>
      </w:r>
      <w:r w:rsidR="00C74293" w:rsidRPr="00BF3489">
        <w:rPr>
          <w:rFonts w:ascii="Avenir Book" w:hAnsi="Avenir Book" w:cs="Baskerville"/>
          <w:sz w:val="22"/>
          <w:szCs w:val="22"/>
        </w:rPr>
        <w:t xml:space="preserve">to </w:t>
      </w:r>
      <w:r w:rsidR="00136DDD" w:rsidRPr="00BF3489">
        <w:rPr>
          <w:rFonts w:ascii="Avenir Book" w:hAnsi="Avenir Book" w:cs="Baskerville"/>
          <w:sz w:val="22"/>
          <w:szCs w:val="22"/>
        </w:rPr>
        <w:t>determine</w:t>
      </w:r>
      <w:r w:rsidR="00C74293" w:rsidRPr="00BF3489">
        <w:rPr>
          <w:rFonts w:ascii="Avenir Book" w:hAnsi="Avenir Book" w:cs="Baskerville"/>
          <w:sz w:val="22"/>
          <w:szCs w:val="22"/>
        </w:rPr>
        <w:t xml:space="preserve"> the ethical significance</w:t>
      </w:r>
      <w:r w:rsidR="00136DDD" w:rsidRPr="00BF3489">
        <w:rPr>
          <w:rFonts w:ascii="Avenir Book" w:hAnsi="Avenir Book" w:cs="Baskerville"/>
          <w:sz w:val="22"/>
          <w:szCs w:val="22"/>
        </w:rPr>
        <w:t>, if any,</w:t>
      </w:r>
      <w:r w:rsidR="00C74293" w:rsidRPr="00BF3489">
        <w:rPr>
          <w:rFonts w:ascii="Avenir Book" w:hAnsi="Avenir Book" w:cs="Baskerville"/>
          <w:sz w:val="22"/>
          <w:szCs w:val="22"/>
        </w:rPr>
        <w:t xml:space="preserve"> of species membership</w:t>
      </w:r>
      <w:r w:rsidR="000E5AD7" w:rsidRPr="00BF3489">
        <w:rPr>
          <w:rFonts w:ascii="Avenir Book" w:hAnsi="Avenir Book" w:cs="Baskerville"/>
          <w:sz w:val="22"/>
          <w:szCs w:val="22"/>
        </w:rPr>
        <w:t>.</w:t>
      </w:r>
    </w:p>
    <w:p w14:paraId="10481336" w14:textId="77777777" w:rsidR="00FC6D8C" w:rsidRPr="00BF3489" w:rsidRDefault="00FC6D8C" w:rsidP="00BF1E86">
      <w:pPr>
        <w:ind w:right="-270"/>
        <w:jc w:val="both"/>
        <w:rPr>
          <w:rFonts w:ascii="Avenir Book" w:hAnsi="Avenir Book" w:cs="Baskerville"/>
          <w:sz w:val="22"/>
          <w:szCs w:val="22"/>
        </w:rPr>
      </w:pPr>
    </w:p>
    <w:p w14:paraId="3815AE92" w14:textId="54B375FD" w:rsidR="00FC6D8C" w:rsidRPr="00BF3489" w:rsidRDefault="000E5AD7" w:rsidP="00BF1E86">
      <w:pPr>
        <w:ind w:right="-270"/>
        <w:jc w:val="both"/>
        <w:rPr>
          <w:rFonts w:ascii="Avenir Book" w:hAnsi="Avenir Book" w:cs="Baskerville"/>
          <w:sz w:val="22"/>
          <w:szCs w:val="22"/>
        </w:rPr>
      </w:pPr>
      <w:r w:rsidRPr="00BF3489">
        <w:rPr>
          <w:rFonts w:ascii="Avenir Book" w:hAnsi="Avenir Book" w:cs="Baskerville"/>
          <w:sz w:val="22"/>
          <w:szCs w:val="22"/>
        </w:rPr>
        <w:t xml:space="preserve">In this course we’ll study two </w:t>
      </w:r>
      <w:r w:rsidR="00E77902" w:rsidRPr="00BF3489">
        <w:rPr>
          <w:rFonts w:ascii="Avenir Book" w:hAnsi="Avenir Book" w:cs="Baskerville"/>
          <w:sz w:val="22"/>
          <w:szCs w:val="22"/>
        </w:rPr>
        <w:t>recent</w:t>
      </w:r>
      <w:r w:rsidRPr="00BF3489">
        <w:rPr>
          <w:rFonts w:ascii="Avenir Book" w:hAnsi="Avenir Book" w:cs="Baskerville"/>
          <w:sz w:val="22"/>
          <w:szCs w:val="22"/>
        </w:rPr>
        <w:t xml:space="preserve"> books </w:t>
      </w:r>
      <w:r w:rsidR="00EE35D2" w:rsidRPr="00BF3489">
        <w:rPr>
          <w:rFonts w:ascii="Avenir Book" w:hAnsi="Avenir Book" w:cs="Baskerville"/>
          <w:sz w:val="22"/>
          <w:szCs w:val="22"/>
        </w:rPr>
        <w:t xml:space="preserve">that attempt, using different philosophical methods, </w:t>
      </w:r>
      <w:r w:rsidR="00E77902" w:rsidRPr="00BF3489">
        <w:rPr>
          <w:rFonts w:ascii="Avenir Book" w:hAnsi="Avenir Book" w:cs="Baskerville"/>
          <w:sz w:val="22"/>
          <w:szCs w:val="22"/>
        </w:rPr>
        <w:t>to address these issues.</w:t>
      </w:r>
      <w:r w:rsidR="007504AF" w:rsidRPr="00BF3489">
        <w:rPr>
          <w:rFonts w:ascii="Avenir Book" w:hAnsi="Avenir Book" w:cs="Baskerville"/>
          <w:sz w:val="22"/>
          <w:szCs w:val="22"/>
        </w:rPr>
        <w:t xml:space="preserve"> </w:t>
      </w:r>
      <w:r w:rsidR="0070408D" w:rsidRPr="00BF3489">
        <w:rPr>
          <w:rFonts w:ascii="Avenir Book" w:hAnsi="Avenir Book" w:cs="Baskerville"/>
          <w:sz w:val="22"/>
          <w:szCs w:val="22"/>
        </w:rPr>
        <w:t xml:space="preserve">Jeff McMahan’s book, </w:t>
      </w:r>
      <w:r w:rsidR="0070408D" w:rsidRPr="00BF3489">
        <w:rPr>
          <w:rFonts w:ascii="Avenir Book" w:hAnsi="Avenir Book" w:cs="Baskerville"/>
          <w:i/>
          <w:sz w:val="22"/>
          <w:szCs w:val="22"/>
        </w:rPr>
        <w:t xml:space="preserve">The Ethics of Killing, </w:t>
      </w:r>
      <w:r w:rsidR="0070408D" w:rsidRPr="00BF3489">
        <w:rPr>
          <w:rFonts w:ascii="Avenir Book" w:hAnsi="Avenir Book" w:cs="Baskerville"/>
          <w:sz w:val="22"/>
          <w:szCs w:val="22"/>
        </w:rPr>
        <w:t>uses a method of carefully examining</w:t>
      </w:r>
      <w:r w:rsidR="00416FBC" w:rsidRPr="00BF3489">
        <w:rPr>
          <w:rFonts w:ascii="Avenir Book" w:hAnsi="Avenir Book" w:cs="Baskerville"/>
          <w:sz w:val="22"/>
          <w:szCs w:val="22"/>
        </w:rPr>
        <w:t xml:space="preserve"> and systematizing</w:t>
      </w:r>
      <w:r w:rsidR="0070408D" w:rsidRPr="00BF3489">
        <w:rPr>
          <w:rFonts w:ascii="Avenir Book" w:hAnsi="Avenir Book" w:cs="Baskerville"/>
          <w:sz w:val="22"/>
          <w:szCs w:val="22"/>
        </w:rPr>
        <w:t xml:space="preserve"> our moral intuitions about particular</w:t>
      </w:r>
      <w:r w:rsidR="00416FBC" w:rsidRPr="00BF3489">
        <w:rPr>
          <w:rFonts w:ascii="Avenir Book" w:hAnsi="Avenir Book" w:cs="Baskerville"/>
          <w:sz w:val="22"/>
          <w:szCs w:val="22"/>
        </w:rPr>
        <w:t xml:space="preserve"> cases. On the other hand, Christine Korsgaard’s book, </w:t>
      </w:r>
      <w:r w:rsidR="00416FBC" w:rsidRPr="00BF3489">
        <w:rPr>
          <w:rFonts w:ascii="Avenir Book" w:hAnsi="Avenir Book" w:cs="Baskerville"/>
          <w:i/>
          <w:sz w:val="22"/>
          <w:szCs w:val="22"/>
        </w:rPr>
        <w:t>Fellow Creatures</w:t>
      </w:r>
      <w:r w:rsidR="00416FBC" w:rsidRPr="00BF3489">
        <w:rPr>
          <w:rFonts w:ascii="Avenir Book" w:hAnsi="Avenir Book" w:cs="Baskerville"/>
          <w:sz w:val="22"/>
          <w:szCs w:val="22"/>
        </w:rPr>
        <w:t>,</w:t>
      </w:r>
      <w:r w:rsidR="0070408D" w:rsidRPr="00BF3489">
        <w:rPr>
          <w:rFonts w:ascii="Avenir Book" w:hAnsi="Avenir Book" w:cs="Baskerville"/>
          <w:sz w:val="22"/>
          <w:szCs w:val="22"/>
        </w:rPr>
        <w:t xml:space="preserve"> </w:t>
      </w:r>
      <w:r w:rsidR="00416FBC" w:rsidRPr="00BF3489">
        <w:rPr>
          <w:rFonts w:ascii="Avenir Book" w:hAnsi="Avenir Book" w:cs="Baskerville"/>
          <w:sz w:val="22"/>
          <w:szCs w:val="22"/>
        </w:rPr>
        <w:t xml:space="preserve">develops and draws on a </w:t>
      </w:r>
      <w:r w:rsidR="00797AF8" w:rsidRPr="00BF3489">
        <w:rPr>
          <w:rFonts w:ascii="Avenir Book" w:hAnsi="Avenir Book" w:cs="Baskerville"/>
          <w:sz w:val="22"/>
          <w:szCs w:val="22"/>
        </w:rPr>
        <w:t>general</w:t>
      </w:r>
      <w:r w:rsidR="00416FBC" w:rsidRPr="00BF3489">
        <w:rPr>
          <w:rFonts w:ascii="Avenir Book" w:hAnsi="Avenir Book" w:cs="Baskerville"/>
          <w:sz w:val="22"/>
          <w:szCs w:val="22"/>
        </w:rPr>
        <w:t xml:space="preserve"> moral theory</w:t>
      </w:r>
      <w:r w:rsidR="00797AF8" w:rsidRPr="00BF3489">
        <w:rPr>
          <w:rFonts w:ascii="Avenir Book" w:hAnsi="Avenir Book" w:cs="Baskerville"/>
          <w:sz w:val="22"/>
          <w:szCs w:val="22"/>
        </w:rPr>
        <w:t xml:space="preserve"> (influence</w:t>
      </w:r>
      <w:r w:rsidR="00EC2297" w:rsidRPr="00BF3489">
        <w:rPr>
          <w:rFonts w:ascii="Avenir Book" w:hAnsi="Avenir Book" w:cs="Baskerville"/>
          <w:sz w:val="22"/>
          <w:szCs w:val="22"/>
        </w:rPr>
        <w:t xml:space="preserve">d by the work of Immanuel Kant). </w:t>
      </w:r>
      <w:r w:rsidR="00D37662" w:rsidRPr="00BF3489">
        <w:rPr>
          <w:rFonts w:ascii="Avenir Book" w:hAnsi="Avenir Book" w:cs="Baskerville"/>
          <w:sz w:val="22"/>
          <w:szCs w:val="22"/>
        </w:rPr>
        <w:t>One of these two books’ authors, Jeff McMahan, will visit UAH and our class in April.</w:t>
      </w:r>
    </w:p>
    <w:p w14:paraId="2FA9A8F8" w14:textId="77777777" w:rsidR="00206BED" w:rsidRPr="00BF3489" w:rsidRDefault="00206BED" w:rsidP="00BF1E86">
      <w:pPr>
        <w:ind w:right="-270"/>
        <w:jc w:val="both"/>
        <w:rPr>
          <w:rFonts w:ascii="Avenir Book" w:hAnsi="Avenir Book" w:cs="Baskerville"/>
          <w:sz w:val="22"/>
          <w:szCs w:val="22"/>
        </w:rPr>
      </w:pPr>
    </w:p>
    <w:p w14:paraId="6C66F460" w14:textId="2C9DFBA2" w:rsidR="00206BED" w:rsidRPr="00BF3489" w:rsidRDefault="00206BED" w:rsidP="00BF1E86">
      <w:pPr>
        <w:ind w:right="-270"/>
        <w:jc w:val="both"/>
        <w:rPr>
          <w:rFonts w:ascii="Avenir Book" w:hAnsi="Avenir Book" w:cs="Baskerville"/>
          <w:b/>
          <w:sz w:val="22"/>
          <w:szCs w:val="22"/>
        </w:rPr>
      </w:pPr>
      <w:r w:rsidRPr="00BF3489">
        <w:rPr>
          <w:rFonts w:ascii="Avenir Book" w:hAnsi="Avenir Book" w:cs="Baskerville"/>
          <w:b/>
          <w:sz w:val="22"/>
          <w:szCs w:val="22"/>
        </w:rPr>
        <w:t>Required Texts</w:t>
      </w:r>
    </w:p>
    <w:p w14:paraId="44B9FA7D" w14:textId="0F2709D3" w:rsidR="00206BED" w:rsidRPr="00BF3489" w:rsidRDefault="00244125" w:rsidP="0065774F">
      <w:pPr>
        <w:numPr>
          <w:ilvl w:val="0"/>
          <w:numId w:val="2"/>
        </w:numPr>
        <w:ind w:right="-270"/>
        <w:jc w:val="both"/>
        <w:rPr>
          <w:rFonts w:ascii="Avenir Book" w:hAnsi="Avenir Book" w:cs="Baskerville"/>
          <w:bCs/>
          <w:sz w:val="22"/>
          <w:szCs w:val="22"/>
        </w:rPr>
      </w:pPr>
      <w:r w:rsidRPr="00BF3489">
        <w:rPr>
          <w:rFonts w:ascii="Avenir Book" w:hAnsi="Avenir Book" w:cs="Baskerville"/>
          <w:bCs/>
          <w:sz w:val="22"/>
          <w:szCs w:val="22"/>
        </w:rPr>
        <w:t xml:space="preserve">Jeff McMahan, </w:t>
      </w:r>
      <w:r w:rsidRPr="00BF3489">
        <w:rPr>
          <w:rFonts w:ascii="Avenir Book" w:hAnsi="Avenir Book" w:cs="Baskerville"/>
          <w:bCs/>
          <w:i/>
          <w:sz w:val="22"/>
          <w:szCs w:val="22"/>
        </w:rPr>
        <w:t>The Ethics of Killing: Problems at the Margins of Life</w:t>
      </w:r>
      <w:r w:rsidR="00EF08F4" w:rsidRPr="00BF3489">
        <w:rPr>
          <w:rFonts w:ascii="Avenir Book" w:hAnsi="Avenir Book" w:cs="Baskerville"/>
          <w:bCs/>
          <w:sz w:val="22"/>
          <w:szCs w:val="22"/>
        </w:rPr>
        <w:t xml:space="preserve"> (New York: Oxford University Press, 2003).</w:t>
      </w:r>
    </w:p>
    <w:p w14:paraId="1105309F" w14:textId="1D10756C" w:rsidR="00EF08F4" w:rsidRPr="00BF3489" w:rsidRDefault="00EF08F4" w:rsidP="0065774F">
      <w:pPr>
        <w:numPr>
          <w:ilvl w:val="0"/>
          <w:numId w:val="2"/>
        </w:numPr>
        <w:ind w:right="-270"/>
        <w:jc w:val="both"/>
        <w:rPr>
          <w:rFonts w:ascii="Avenir Book" w:hAnsi="Avenir Book" w:cs="Baskerville"/>
          <w:bCs/>
          <w:sz w:val="22"/>
          <w:szCs w:val="22"/>
        </w:rPr>
      </w:pPr>
      <w:r w:rsidRPr="00BF3489">
        <w:rPr>
          <w:rFonts w:ascii="Avenir Book" w:hAnsi="Avenir Book" w:cs="Baskerville"/>
          <w:bCs/>
          <w:sz w:val="22"/>
          <w:szCs w:val="22"/>
        </w:rPr>
        <w:t xml:space="preserve">Christine Korsgaard, </w:t>
      </w:r>
      <w:r w:rsidR="003E7142" w:rsidRPr="00BF3489">
        <w:rPr>
          <w:rFonts w:ascii="Avenir Book" w:hAnsi="Avenir Book" w:cs="Baskerville"/>
          <w:bCs/>
          <w:i/>
          <w:sz w:val="22"/>
          <w:szCs w:val="22"/>
        </w:rPr>
        <w:t>Fellow Creatures: Our Obligations to the Other Animals</w:t>
      </w:r>
      <w:r w:rsidR="003E7142" w:rsidRPr="00BF3489">
        <w:rPr>
          <w:rFonts w:ascii="Avenir Book" w:hAnsi="Avenir Book" w:cs="Baskerville"/>
          <w:bCs/>
          <w:sz w:val="22"/>
          <w:szCs w:val="22"/>
        </w:rPr>
        <w:t xml:space="preserve"> (New York, Oxford University Press, 2018).</w:t>
      </w:r>
    </w:p>
    <w:p w14:paraId="2DCB71BE" w14:textId="046EEAC3" w:rsidR="00206BED" w:rsidRPr="00BF3489" w:rsidRDefault="00EF08F4" w:rsidP="0065774F">
      <w:pPr>
        <w:numPr>
          <w:ilvl w:val="0"/>
          <w:numId w:val="2"/>
        </w:numPr>
        <w:ind w:right="-270"/>
        <w:jc w:val="both"/>
        <w:rPr>
          <w:rFonts w:ascii="Avenir Book" w:hAnsi="Avenir Book" w:cs="Baskerville"/>
          <w:bCs/>
          <w:sz w:val="22"/>
          <w:szCs w:val="22"/>
        </w:rPr>
      </w:pPr>
      <w:r w:rsidRPr="00BF3489">
        <w:rPr>
          <w:rFonts w:ascii="Avenir Book" w:hAnsi="Avenir Book" w:cs="Baskerville"/>
          <w:bCs/>
          <w:sz w:val="22"/>
          <w:szCs w:val="22"/>
        </w:rPr>
        <w:t>Articles</w:t>
      </w:r>
      <w:r w:rsidR="00206BED" w:rsidRPr="00BF3489">
        <w:rPr>
          <w:rFonts w:ascii="Avenir Book" w:hAnsi="Avenir Book" w:cs="Baskerville"/>
          <w:bCs/>
          <w:sz w:val="22"/>
          <w:szCs w:val="22"/>
        </w:rPr>
        <w:t xml:space="preserve"> available via the </w:t>
      </w:r>
      <w:r w:rsidR="00A91724" w:rsidRPr="00BF3489">
        <w:rPr>
          <w:rFonts w:ascii="Avenir Book" w:hAnsi="Avenir Book" w:cs="Baskerville"/>
          <w:bCs/>
          <w:sz w:val="22"/>
          <w:szCs w:val="22"/>
        </w:rPr>
        <w:t>Canvas</w:t>
      </w:r>
      <w:r w:rsidR="00206BED" w:rsidRPr="00BF3489">
        <w:rPr>
          <w:rFonts w:ascii="Avenir Book" w:hAnsi="Avenir Book" w:cs="Baskerville"/>
          <w:bCs/>
          <w:sz w:val="22"/>
          <w:szCs w:val="22"/>
        </w:rPr>
        <w:t xml:space="preserve"> website.</w:t>
      </w:r>
    </w:p>
    <w:p w14:paraId="70D741D0" w14:textId="77777777" w:rsidR="00206BED" w:rsidRPr="00BF3489" w:rsidRDefault="00206BED" w:rsidP="00BF1E86">
      <w:pPr>
        <w:ind w:right="-270"/>
        <w:jc w:val="both"/>
        <w:rPr>
          <w:rFonts w:ascii="Avenir Book" w:hAnsi="Avenir Book" w:cs="Baskerville"/>
          <w:bCs/>
          <w:i/>
          <w:sz w:val="22"/>
          <w:szCs w:val="22"/>
        </w:rPr>
      </w:pPr>
    </w:p>
    <w:p w14:paraId="46971B3C" w14:textId="77777777" w:rsidR="00BF3489" w:rsidRDefault="00BF3489">
      <w:pPr>
        <w:rPr>
          <w:rFonts w:ascii="Avenir Book" w:hAnsi="Avenir Book" w:cs="Baskerville"/>
          <w:bCs/>
          <w:i/>
          <w:sz w:val="22"/>
          <w:szCs w:val="22"/>
        </w:rPr>
      </w:pPr>
      <w:r>
        <w:rPr>
          <w:rFonts w:ascii="Avenir Book" w:hAnsi="Avenir Book" w:cs="Baskerville"/>
          <w:bCs/>
          <w:i/>
          <w:sz w:val="22"/>
          <w:szCs w:val="22"/>
        </w:rPr>
        <w:br w:type="page"/>
      </w:r>
    </w:p>
    <w:p w14:paraId="730F7970" w14:textId="1863C55C" w:rsidR="00075D62" w:rsidRPr="00BF3489" w:rsidRDefault="00FE6AD3" w:rsidP="00BF1E86">
      <w:pPr>
        <w:ind w:right="-270"/>
        <w:jc w:val="both"/>
        <w:rPr>
          <w:rFonts w:ascii="Avenir Book" w:hAnsi="Avenir Book" w:cs="Baskerville"/>
          <w:b/>
          <w:bCs/>
          <w:sz w:val="22"/>
          <w:szCs w:val="22"/>
        </w:rPr>
      </w:pPr>
      <w:r w:rsidRPr="00BF3489">
        <w:rPr>
          <w:rFonts w:ascii="Avenir Book" w:hAnsi="Avenir Book" w:cs="Baskerville"/>
          <w:b/>
          <w:bCs/>
          <w:sz w:val="22"/>
          <w:szCs w:val="22"/>
        </w:rPr>
        <w:lastRenderedPageBreak/>
        <w:t>Assignments</w:t>
      </w:r>
    </w:p>
    <w:p w14:paraId="5010A5A7" w14:textId="77777777" w:rsidR="00471741" w:rsidRPr="00BF3489" w:rsidRDefault="00471741" w:rsidP="00471741">
      <w:pPr>
        <w:pStyle w:val="ListParagraph"/>
        <w:numPr>
          <w:ilvl w:val="0"/>
          <w:numId w:val="18"/>
        </w:numPr>
        <w:ind w:right="-270"/>
        <w:jc w:val="both"/>
        <w:rPr>
          <w:rFonts w:ascii="Avenir Book" w:hAnsi="Avenir Book" w:cs="Baskerville"/>
          <w:bCs/>
          <w:sz w:val="22"/>
          <w:szCs w:val="22"/>
          <w:u w:val="single"/>
        </w:rPr>
      </w:pPr>
      <w:r w:rsidRPr="00BF3489">
        <w:rPr>
          <w:rFonts w:ascii="Avenir Book" w:hAnsi="Avenir Book" w:cs="Baskerville"/>
          <w:bCs/>
          <w:sz w:val="22"/>
          <w:szCs w:val="22"/>
          <w:u w:val="single"/>
        </w:rPr>
        <w:t>Class Participation</w:t>
      </w:r>
      <w:r w:rsidRPr="00BF3489">
        <w:rPr>
          <w:rFonts w:ascii="Avenir Book" w:hAnsi="Avenir Book" w:cs="Baskerville"/>
          <w:bCs/>
          <w:sz w:val="22"/>
          <w:szCs w:val="22"/>
        </w:rPr>
        <w:t xml:space="preserve"> (10% of the final grade)</w:t>
      </w:r>
    </w:p>
    <w:p w14:paraId="29AFE01F" w14:textId="18553C8B" w:rsidR="00471741" w:rsidRPr="00BF3489" w:rsidRDefault="00471741" w:rsidP="00471741">
      <w:pPr>
        <w:pStyle w:val="ListParagraph"/>
        <w:ind w:right="-270"/>
        <w:jc w:val="both"/>
        <w:rPr>
          <w:rFonts w:ascii="Avenir Book" w:hAnsi="Avenir Book" w:cs="Baskerville"/>
          <w:bCs/>
          <w:sz w:val="22"/>
          <w:szCs w:val="22"/>
        </w:rPr>
      </w:pPr>
      <w:r w:rsidRPr="00BF3489">
        <w:rPr>
          <w:rFonts w:ascii="Avenir Book" w:hAnsi="Avenir Book" w:cs="Baskerville"/>
          <w:bCs/>
          <w:sz w:val="22"/>
          <w:szCs w:val="22"/>
        </w:rPr>
        <w:t xml:space="preserve">Philosophy seminars are a place for informed participation in class. That includes: </w:t>
      </w:r>
    </w:p>
    <w:p w14:paraId="5B35C0AE" w14:textId="77777777" w:rsidR="00471741" w:rsidRPr="00BF3489" w:rsidRDefault="00471741" w:rsidP="00471741">
      <w:pPr>
        <w:pStyle w:val="ListParagraph"/>
        <w:numPr>
          <w:ilvl w:val="1"/>
          <w:numId w:val="18"/>
        </w:numPr>
        <w:ind w:right="-270"/>
        <w:jc w:val="both"/>
        <w:rPr>
          <w:rFonts w:ascii="Avenir Book" w:hAnsi="Avenir Book" w:cs="Baskerville"/>
          <w:bCs/>
          <w:sz w:val="22"/>
          <w:szCs w:val="22"/>
        </w:rPr>
      </w:pPr>
      <w:r w:rsidRPr="00BF3489">
        <w:rPr>
          <w:rFonts w:ascii="Avenir Book" w:hAnsi="Avenir Book" w:cs="Baskerville"/>
          <w:bCs/>
          <w:sz w:val="22"/>
          <w:szCs w:val="22"/>
        </w:rPr>
        <w:t>Arriving to class on-time</w:t>
      </w:r>
    </w:p>
    <w:p w14:paraId="382DAEA0" w14:textId="77777777" w:rsidR="00471741" w:rsidRPr="00BF3489" w:rsidRDefault="00471741" w:rsidP="00471741">
      <w:pPr>
        <w:pStyle w:val="ListParagraph"/>
        <w:numPr>
          <w:ilvl w:val="1"/>
          <w:numId w:val="18"/>
        </w:numPr>
        <w:ind w:right="-270"/>
        <w:jc w:val="both"/>
        <w:rPr>
          <w:rFonts w:ascii="Avenir Book" w:hAnsi="Avenir Book" w:cs="Baskerville"/>
          <w:bCs/>
          <w:sz w:val="22"/>
          <w:szCs w:val="22"/>
        </w:rPr>
      </w:pPr>
      <w:r w:rsidRPr="00BF3489">
        <w:rPr>
          <w:rFonts w:ascii="Avenir Book" w:hAnsi="Avenir Book" w:cs="Baskerville"/>
          <w:bCs/>
          <w:sz w:val="22"/>
          <w:szCs w:val="22"/>
        </w:rPr>
        <w:t xml:space="preserve">Contributing relevant questions and comments to class discussion. (The reading questions on the following pages are designed to help you prepare for class discussion.) </w:t>
      </w:r>
    </w:p>
    <w:p w14:paraId="4B90FAAE" w14:textId="66102B21" w:rsidR="00471741" w:rsidRPr="00BF3489" w:rsidRDefault="00471741" w:rsidP="00471741">
      <w:pPr>
        <w:pStyle w:val="ListParagraph"/>
        <w:numPr>
          <w:ilvl w:val="1"/>
          <w:numId w:val="18"/>
        </w:numPr>
        <w:ind w:right="-270"/>
        <w:jc w:val="both"/>
        <w:rPr>
          <w:rFonts w:ascii="Avenir Book" w:hAnsi="Avenir Book" w:cs="Baskerville"/>
          <w:bCs/>
          <w:sz w:val="22"/>
          <w:szCs w:val="22"/>
        </w:rPr>
      </w:pPr>
      <w:r w:rsidRPr="00BF3489">
        <w:rPr>
          <w:rFonts w:ascii="Avenir Book" w:hAnsi="Avenir Book" w:cs="Baskerville"/>
          <w:bCs/>
          <w:sz w:val="22"/>
          <w:szCs w:val="22"/>
        </w:rPr>
        <w:t>Thoughtful</w:t>
      </w:r>
      <w:r w:rsidR="00003D2B" w:rsidRPr="00BF3489">
        <w:rPr>
          <w:rFonts w:ascii="Avenir Book" w:hAnsi="Avenir Book" w:cs="Baskerville"/>
          <w:bCs/>
          <w:sz w:val="22"/>
          <w:szCs w:val="22"/>
        </w:rPr>
        <w:t xml:space="preserve"> listening and</w:t>
      </w:r>
      <w:r w:rsidRPr="00BF3489">
        <w:rPr>
          <w:rFonts w:ascii="Avenir Book" w:hAnsi="Avenir Book" w:cs="Baskerville"/>
          <w:bCs/>
          <w:sz w:val="22"/>
          <w:szCs w:val="22"/>
        </w:rPr>
        <w:t xml:space="preserve"> engagement with the questions and comments of your classmates during class.</w:t>
      </w:r>
    </w:p>
    <w:p w14:paraId="66E67C39" w14:textId="77777777" w:rsidR="00703912" w:rsidRPr="00BF3489" w:rsidRDefault="00703912" w:rsidP="00703912">
      <w:pPr>
        <w:pStyle w:val="ListParagraph"/>
        <w:ind w:right="-270"/>
        <w:jc w:val="both"/>
        <w:rPr>
          <w:rFonts w:ascii="Avenir Book" w:hAnsi="Avenir Book" w:cs="Baskerville"/>
          <w:bCs/>
          <w:sz w:val="22"/>
          <w:szCs w:val="22"/>
          <w:u w:val="single"/>
        </w:rPr>
      </w:pPr>
    </w:p>
    <w:p w14:paraId="095F278D" w14:textId="77777777" w:rsidR="00703912" w:rsidRPr="00BF3489" w:rsidRDefault="00703912" w:rsidP="00703912">
      <w:pPr>
        <w:pStyle w:val="ListParagraph"/>
        <w:numPr>
          <w:ilvl w:val="0"/>
          <w:numId w:val="18"/>
        </w:numPr>
        <w:ind w:right="-270"/>
        <w:jc w:val="both"/>
        <w:rPr>
          <w:rFonts w:ascii="Avenir Book" w:hAnsi="Avenir Book" w:cs="Baskerville"/>
          <w:bCs/>
          <w:sz w:val="22"/>
          <w:szCs w:val="22"/>
          <w:u w:val="single"/>
        </w:rPr>
      </w:pPr>
      <w:r w:rsidRPr="00BF3489">
        <w:rPr>
          <w:rFonts w:ascii="Avenir Book" w:hAnsi="Avenir Book" w:cs="Baskerville"/>
          <w:bCs/>
          <w:sz w:val="22"/>
          <w:szCs w:val="22"/>
          <w:u w:val="single"/>
        </w:rPr>
        <w:t>Short In-Class Writing Assignments</w:t>
      </w:r>
      <w:r w:rsidRPr="00BF3489">
        <w:rPr>
          <w:rFonts w:ascii="Avenir Book" w:hAnsi="Avenir Book" w:cs="Baskerville"/>
          <w:bCs/>
          <w:sz w:val="22"/>
          <w:szCs w:val="22"/>
        </w:rPr>
        <w:t xml:space="preserve"> (18% of the final grade= 18 x 1%)</w:t>
      </w:r>
    </w:p>
    <w:p w14:paraId="227D0F36" w14:textId="77777777" w:rsidR="00703912" w:rsidRPr="00BF3489" w:rsidRDefault="00703912" w:rsidP="00703912">
      <w:pPr>
        <w:pStyle w:val="ListParagraph"/>
        <w:ind w:right="-270"/>
        <w:jc w:val="both"/>
        <w:rPr>
          <w:rFonts w:ascii="Avenir Book" w:hAnsi="Avenir Book" w:cs="Baskerville"/>
          <w:bCs/>
          <w:sz w:val="22"/>
          <w:szCs w:val="22"/>
        </w:rPr>
      </w:pPr>
      <w:r w:rsidRPr="00BF3489">
        <w:rPr>
          <w:rFonts w:ascii="Avenir Book" w:hAnsi="Avenir Book" w:cs="Baskerville"/>
          <w:bCs/>
          <w:sz w:val="22"/>
          <w:szCs w:val="22"/>
        </w:rPr>
        <w:t xml:space="preserve">At the beginning of each class, I’ll ask you to write an answer to one of the reading questions for that class. Often I will give you an option of which question to answer. You’ll have about five minutes (sometimes longer, depending on the question) to write down your answer. I encourage you, if you like, to have already answered some or all of that day’s reading questions before you arrive to class. </w:t>
      </w:r>
      <w:r w:rsidRPr="00BF3489">
        <w:rPr>
          <w:rFonts w:ascii="Avenir Book" w:hAnsi="Avenir Book" w:cs="Baskerville"/>
          <w:bCs/>
          <w:i/>
          <w:sz w:val="22"/>
          <w:szCs w:val="22"/>
        </w:rPr>
        <w:t>Each question must be answered in fewer than 200 words</w:t>
      </w:r>
      <w:r w:rsidRPr="00BF3489">
        <w:rPr>
          <w:rFonts w:ascii="Avenir Book" w:hAnsi="Avenir Book" w:cs="Baskerville"/>
          <w:bCs/>
          <w:sz w:val="22"/>
          <w:szCs w:val="22"/>
        </w:rPr>
        <w:t xml:space="preserve">. </w:t>
      </w:r>
    </w:p>
    <w:p w14:paraId="32BD4CEE" w14:textId="77777777" w:rsidR="00703912" w:rsidRPr="00BF3489" w:rsidRDefault="00703912" w:rsidP="00703912">
      <w:pPr>
        <w:pStyle w:val="ListParagraph"/>
        <w:ind w:right="-270"/>
        <w:jc w:val="both"/>
        <w:rPr>
          <w:rFonts w:ascii="Avenir Book" w:hAnsi="Avenir Book" w:cs="Baskerville"/>
          <w:bCs/>
          <w:sz w:val="22"/>
          <w:szCs w:val="22"/>
        </w:rPr>
      </w:pPr>
    </w:p>
    <w:p w14:paraId="233D16C9" w14:textId="32BCD37C" w:rsidR="00703912" w:rsidRPr="00BF3489" w:rsidRDefault="00703912" w:rsidP="00703912">
      <w:pPr>
        <w:pStyle w:val="ListParagraph"/>
        <w:ind w:right="-270"/>
        <w:jc w:val="both"/>
        <w:rPr>
          <w:rFonts w:ascii="Avenir Book" w:hAnsi="Avenir Book" w:cs="Baskerville"/>
          <w:bCs/>
          <w:sz w:val="22"/>
          <w:szCs w:val="22"/>
        </w:rPr>
      </w:pPr>
      <w:r w:rsidRPr="00BF3489">
        <w:rPr>
          <w:rFonts w:ascii="Avenir Book" w:hAnsi="Avenir Book" w:cs="Baskerville"/>
          <w:bCs/>
          <w:sz w:val="22"/>
          <w:szCs w:val="22"/>
        </w:rPr>
        <w:t>Each writing assignment is worth 1% of the final course grade. We have about 25 class meetings. Your lowest seven grades (out of 25)</w:t>
      </w:r>
      <w:r w:rsidR="00381C52" w:rsidRPr="00BF3489">
        <w:rPr>
          <w:rFonts w:ascii="Avenir Book" w:hAnsi="Avenir Book" w:cs="Baskerville"/>
          <w:bCs/>
          <w:sz w:val="22"/>
          <w:szCs w:val="22"/>
        </w:rPr>
        <w:t>,</w:t>
      </w:r>
      <w:r w:rsidRPr="00BF3489">
        <w:rPr>
          <w:rFonts w:ascii="Avenir Book" w:hAnsi="Avenir Book" w:cs="Baskerville"/>
          <w:bCs/>
          <w:sz w:val="22"/>
          <w:szCs w:val="22"/>
        </w:rPr>
        <w:t xml:space="preserve"> will be dropped.</w:t>
      </w:r>
    </w:p>
    <w:p w14:paraId="799FEC11" w14:textId="77777777" w:rsidR="00703912" w:rsidRPr="00BF3489" w:rsidRDefault="00703912" w:rsidP="00703912">
      <w:pPr>
        <w:pStyle w:val="ListParagraph"/>
        <w:ind w:right="-270"/>
        <w:jc w:val="both"/>
        <w:rPr>
          <w:rFonts w:ascii="Avenir Book" w:hAnsi="Avenir Book" w:cs="Baskerville"/>
          <w:bCs/>
          <w:sz w:val="22"/>
          <w:szCs w:val="22"/>
        </w:rPr>
      </w:pPr>
    </w:p>
    <w:p w14:paraId="07303A38" w14:textId="77777777" w:rsidR="00703912" w:rsidRPr="00BF3489" w:rsidRDefault="00703912" w:rsidP="00703912">
      <w:pPr>
        <w:pStyle w:val="ListParagraph"/>
        <w:numPr>
          <w:ilvl w:val="0"/>
          <w:numId w:val="18"/>
        </w:numPr>
        <w:ind w:right="-270"/>
        <w:jc w:val="both"/>
        <w:rPr>
          <w:rFonts w:ascii="Avenir Book" w:hAnsi="Avenir Book" w:cs="Baskerville"/>
          <w:bCs/>
          <w:sz w:val="22"/>
          <w:szCs w:val="22"/>
          <w:u w:val="single"/>
        </w:rPr>
      </w:pPr>
      <w:r w:rsidRPr="00BF3489">
        <w:rPr>
          <w:rFonts w:ascii="Avenir Book" w:hAnsi="Avenir Book" w:cs="Baskerville"/>
          <w:bCs/>
          <w:sz w:val="22"/>
          <w:szCs w:val="22"/>
          <w:u w:val="single"/>
        </w:rPr>
        <w:t>Three critical questions for Jeff McMahan</w:t>
      </w:r>
      <w:r w:rsidRPr="00BF3489">
        <w:rPr>
          <w:rFonts w:ascii="Avenir Book" w:hAnsi="Avenir Book" w:cs="Baskerville"/>
          <w:bCs/>
          <w:sz w:val="22"/>
          <w:szCs w:val="22"/>
        </w:rPr>
        <w:t xml:space="preserve"> (6% of the final grade)</w:t>
      </w:r>
    </w:p>
    <w:p w14:paraId="60363B80" w14:textId="77777777" w:rsidR="00703912" w:rsidRPr="00BF3489" w:rsidRDefault="00703912" w:rsidP="00703912">
      <w:pPr>
        <w:pStyle w:val="ListParagraph"/>
        <w:ind w:right="-270"/>
        <w:jc w:val="both"/>
        <w:rPr>
          <w:rFonts w:ascii="Avenir Book" w:hAnsi="Avenir Book" w:cs="Baskerville"/>
          <w:bCs/>
          <w:sz w:val="22"/>
          <w:szCs w:val="22"/>
        </w:rPr>
      </w:pPr>
      <w:r w:rsidRPr="00BF3489">
        <w:rPr>
          <w:rFonts w:ascii="Avenir Book" w:hAnsi="Avenir Book" w:cs="Baskerville"/>
          <w:bCs/>
          <w:sz w:val="22"/>
          <w:szCs w:val="22"/>
        </w:rPr>
        <w:t xml:space="preserve">This written assignment involves posing three questions about McMahan’s text. For each question, you need to do the following: </w:t>
      </w:r>
    </w:p>
    <w:p w14:paraId="1B959071" w14:textId="77777777" w:rsidR="00703912" w:rsidRPr="00BF3489" w:rsidRDefault="00703912" w:rsidP="00703912">
      <w:pPr>
        <w:pStyle w:val="ListParagraph"/>
        <w:ind w:right="-270" w:firstLine="720"/>
        <w:jc w:val="both"/>
        <w:rPr>
          <w:rFonts w:ascii="Avenir Book" w:hAnsi="Avenir Book" w:cs="Baskerville"/>
          <w:bCs/>
          <w:sz w:val="22"/>
          <w:szCs w:val="22"/>
        </w:rPr>
      </w:pPr>
      <w:r w:rsidRPr="00BF3489">
        <w:rPr>
          <w:rFonts w:ascii="Avenir Book" w:hAnsi="Avenir Book" w:cs="Baskerville"/>
          <w:bCs/>
          <w:sz w:val="22"/>
          <w:szCs w:val="22"/>
        </w:rPr>
        <w:t xml:space="preserve">a. Identify and explain one claim that McMahan makes in his text and </w:t>
      </w:r>
    </w:p>
    <w:p w14:paraId="53D30AF4" w14:textId="77777777" w:rsidR="00703912" w:rsidRPr="00BF3489" w:rsidRDefault="00703912" w:rsidP="00703912">
      <w:pPr>
        <w:pStyle w:val="ListParagraph"/>
        <w:ind w:right="-270" w:firstLine="720"/>
        <w:jc w:val="both"/>
        <w:rPr>
          <w:rFonts w:ascii="Avenir Book" w:hAnsi="Avenir Book" w:cs="Baskerville"/>
          <w:bCs/>
          <w:sz w:val="22"/>
          <w:szCs w:val="22"/>
        </w:rPr>
      </w:pPr>
      <w:r w:rsidRPr="00BF3489">
        <w:rPr>
          <w:rFonts w:ascii="Avenir Book" w:hAnsi="Avenir Book" w:cs="Baskerville"/>
          <w:bCs/>
          <w:sz w:val="22"/>
          <w:szCs w:val="22"/>
        </w:rPr>
        <w:t xml:space="preserve">b. Provide one reason for seriously doubting the truth of that claim. </w:t>
      </w:r>
    </w:p>
    <w:p w14:paraId="62580C8E" w14:textId="29815FF5" w:rsidR="00703912" w:rsidRPr="00BF3489" w:rsidRDefault="00703912" w:rsidP="0099439C">
      <w:pPr>
        <w:ind w:left="720" w:right="-270"/>
        <w:jc w:val="both"/>
        <w:rPr>
          <w:rFonts w:ascii="Avenir Book" w:hAnsi="Avenir Book" w:cs="Baskerville"/>
          <w:bCs/>
          <w:sz w:val="22"/>
          <w:szCs w:val="22"/>
        </w:rPr>
      </w:pPr>
      <w:r w:rsidRPr="00BF3489">
        <w:rPr>
          <w:rFonts w:ascii="Avenir Book" w:hAnsi="Avenir Book" w:cs="Baskerville"/>
          <w:bCs/>
          <w:sz w:val="22"/>
          <w:szCs w:val="22"/>
        </w:rPr>
        <w:t>This written assignment should be shorter than 1000 words total.</w:t>
      </w:r>
      <w:r w:rsidR="0099439C" w:rsidRPr="00BF3489">
        <w:rPr>
          <w:rFonts w:ascii="Avenir Book" w:hAnsi="Avenir Book" w:cs="Baskerville"/>
          <w:bCs/>
          <w:sz w:val="22"/>
          <w:szCs w:val="22"/>
        </w:rPr>
        <w:t xml:space="preserve"> Due via Canvas by March 27</w:t>
      </w:r>
      <w:r w:rsidR="0099439C" w:rsidRPr="00BF3489">
        <w:rPr>
          <w:rFonts w:ascii="Avenir Book" w:hAnsi="Avenir Book" w:cs="Baskerville"/>
          <w:bCs/>
          <w:sz w:val="22"/>
          <w:szCs w:val="22"/>
          <w:vertAlign w:val="superscript"/>
        </w:rPr>
        <w:t>th</w:t>
      </w:r>
      <w:r w:rsidR="0099439C" w:rsidRPr="00BF3489">
        <w:rPr>
          <w:rFonts w:ascii="Avenir Book" w:hAnsi="Avenir Book" w:cs="Baskerville"/>
          <w:bCs/>
          <w:sz w:val="22"/>
          <w:szCs w:val="22"/>
        </w:rPr>
        <w:t xml:space="preserve"> at 11:59pm.</w:t>
      </w:r>
    </w:p>
    <w:p w14:paraId="13EDB4CA" w14:textId="77777777" w:rsidR="00471741" w:rsidRPr="00BF3489" w:rsidRDefault="00471741" w:rsidP="00471741">
      <w:pPr>
        <w:pStyle w:val="ListParagraph"/>
        <w:ind w:left="1440" w:right="-270"/>
        <w:jc w:val="both"/>
        <w:rPr>
          <w:rFonts w:ascii="Avenir Book" w:hAnsi="Avenir Book" w:cs="Baskerville"/>
          <w:bCs/>
          <w:sz w:val="22"/>
          <w:szCs w:val="22"/>
        </w:rPr>
      </w:pPr>
    </w:p>
    <w:p w14:paraId="3C9C4F09" w14:textId="5D14DCE5" w:rsidR="00B151B4" w:rsidRPr="00BF3489" w:rsidRDefault="00B151B4" w:rsidP="00DF375B">
      <w:pPr>
        <w:pStyle w:val="ListParagraph"/>
        <w:numPr>
          <w:ilvl w:val="0"/>
          <w:numId w:val="18"/>
        </w:numPr>
        <w:ind w:right="-270"/>
        <w:jc w:val="both"/>
        <w:rPr>
          <w:rFonts w:ascii="Avenir Book" w:hAnsi="Avenir Book" w:cs="Baskerville"/>
          <w:bCs/>
          <w:sz w:val="22"/>
          <w:szCs w:val="22"/>
        </w:rPr>
      </w:pPr>
      <w:r w:rsidRPr="00BF3489">
        <w:rPr>
          <w:rFonts w:ascii="Avenir Book" w:hAnsi="Avenir Book" w:cs="Baskerville"/>
          <w:bCs/>
          <w:sz w:val="22"/>
          <w:szCs w:val="22"/>
          <w:u w:val="single"/>
        </w:rPr>
        <w:t>Take-Home Mid-T</w:t>
      </w:r>
      <w:r w:rsidR="00643A7B" w:rsidRPr="00BF3489">
        <w:rPr>
          <w:rFonts w:ascii="Avenir Book" w:hAnsi="Avenir Book" w:cs="Baskerville"/>
          <w:bCs/>
          <w:sz w:val="22"/>
          <w:szCs w:val="22"/>
          <w:u w:val="single"/>
        </w:rPr>
        <w:t>erm and Take-Home Final E</w:t>
      </w:r>
      <w:r w:rsidR="00FE6AD3" w:rsidRPr="00BF3489">
        <w:rPr>
          <w:rFonts w:ascii="Avenir Book" w:hAnsi="Avenir Book" w:cs="Baskerville"/>
          <w:bCs/>
          <w:sz w:val="22"/>
          <w:szCs w:val="22"/>
          <w:u w:val="single"/>
        </w:rPr>
        <w:t>xams</w:t>
      </w:r>
      <w:r w:rsidR="00703912" w:rsidRPr="00BF3489">
        <w:rPr>
          <w:rFonts w:ascii="Avenir Book" w:hAnsi="Avenir Book" w:cs="Baskerville"/>
          <w:bCs/>
          <w:sz w:val="22"/>
          <w:szCs w:val="22"/>
        </w:rPr>
        <w:t xml:space="preserve"> (32</w:t>
      </w:r>
      <w:r w:rsidR="00643A7B" w:rsidRPr="00BF3489">
        <w:rPr>
          <w:rFonts w:ascii="Avenir Book" w:hAnsi="Avenir Book" w:cs="Baskerville"/>
          <w:bCs/>
          <w:sz w:val="22"/>
          <w:szCs w:val="22"/>
        </w:rPr>
        <w:t>% of the final grade</w:t>
      </w:r>
      <w:r w:rsidR="00703912" w:rsidRPr="00BF3489">
        <w:rPr>
          <w:rFonts w:ascii="Avenir Book" w:hAnsi="Avenir Book" w:cs="Baskerville"/>
          <w:bCs/>
          <w:sz w:val="22"/>
          <w:szCs w:val="22"/>
        </w:rPr>
        <w:t xml:space="preserve"> = 2 x 16</w:t>
      </w:r>
      <w:r w:rsidR="00643A7B" w:rsidRPr="00BF3489">
        <w:rPr>
          <w:rFonts w:ascii="Avenir Book" w:hAnsi="Avenir Book" w:cs="Baskerville"/>
          <w:bCs/>
          <w:sz w:val="22"/>
          <w:szCs w:val="22"/>
        </w:rPr>
        <w:t>%)</w:t>
      </w:r>
      <w:r w:rsidR="00FE6AD3" w:rsidRPr="00BF3489">
        <w:rPr>
          <w:rFonts w:ascii="Avenir Book" w:hAnsi="Avenir Book" w:cs="Baskerville"/>
          <w:bCs/>
          <w:sz w:val="22"/>
          <w:szCs w:val="22"/>
        </w:rPr>
        <w:t xml:space="preserve"> </w:t>
      </w:r>
    </w:p>
    <w:p w14:paraId="4DE89607" w14:textId="4D5A0FC9" w:rsidR="00EC2297" w:rsidRPr="00BF3489" w:rsidRDefault="004351BD" w:rsidP="00B151B4">
      <w:pPr>
        <w:pStyle w:val="ListParagraph"/>
        <w:ind w:right="-270"/>
        <w:jc w:val="both"/>
        <w:rPr>
          <w:rFonts w:ascii="Avenir Book" w:hAnsi="Avenir Book" w:cs="Baskerville"/>
          <w:bCs/>
          <w:sz w:val="22"/>
          <w:szCs w:val="22"/>
        </w:rPr>
      </w:pPr>
      <w:r w:rsidRPr="00BF3489">
        <w:rPr>
          <w:rFonts w:ascii="Avenir Book" w:hAnsi="Avenir Book" w:cs="Baskerville"/>
          <w:bCs/>
          <w:sz w:val="22"/>
          <w:szCs w:val="22"/>
        </w:rPr>
        <w:t>These exams c</w:t>
      </w:r>
      <w:r w:rsidR="00FE6AD3" w:rsidRPr="00BF3489">
        <w:rPr>
          <w:rFonts w:ascii="Avenir Book" w:hAnsi="Avenir Book" w:cs="Baskerville"/>
          <w:bCs/>
          <w:sz w:val="22"/>
          <w:szCs w:val="22"/>
        </w:rPr>
        <w:t xml:space="preserve">onsist </w:t>
      </w:r>
      <w:r w:rsidR="00573439" w:rsidRPr="00BF3489">
        <w:rPr>
          <w:rFonts w:ascii="Avenir Book" w:hAnsi="Avenir Book" w:cs="Baskerville"/>
          <w:bCs/>
          <w:sz w:val="22"/>
          <w:szCs w:val="22"/>
        </w:rPr>
        <w:t xml:space="preserve">largely of </w:t>
      </w:r>
      <w:r w:rsidR="00094B8B" w:rsidRPr="00BF3489">
        <w:rPr>
          <w:rFonts w:ascii="Avenir Book" w:hAnsi="Avenir Book" w:cs="Baskerville"/>
          <w:bCs/>
          <w:sz w:val="22"/>
          <w:szCs w:val="22"/>
        </w:rPr>
        <w:t>reading questions posted below. (</w:t>
      </w:r>
      <w:r w:rsidR="00DF375B" w:rsidRPr="00BF3489">
        <w:rPr>
          <w:rFonts w:ascii="Avenir Book" w:hAnsi="Avenir Book" w:cs="Baskerville"/>
          <w:bCs/>
          <w:sz w:val="22"/>
          <w:szCs w:val="22"/>
        </w:rPr>
        <w:t xml:space="preserve">Kittay and </w:t>
      </w:r>
      <w:r w:rsidR="00573439" w:rsidRPr="00BF3489">
        <w:rPr>
          <w:rFonts w:ascii="Avenir Book" w:hAnsi="Avenir Book" w:cs="Baskerville"/>
          <w:bCs/>
          <w:sz w:val="22"/>
          <w:szCs w:val="22"/>
        </w:rPr>
        <w:t>Kosgaard questions will be provided</w:t>
      </w:r>
      <w:r w:rsidR="00DF375B" w:rsidRPr="00BF3489">
        <w:rPr>
          <w:rFonts w:ascii="Avenir Book" w:hAnsi="Avenir Book" w:cs="Baskerville"/>
          <w:bCs/>
          <w:sz w:val="22"/>
          <w:szCs w:val="22"/>
        </w:rPr>
        <w:t xml:space="preserve"> in February</w:t>
      </w:r>
      <w:r w:rsidR="00094B8B" w:rsidRPr="00BF3489">
        <w:rPr>
          <w:rFonts w:ascii="Avenir Book" w:hAnsi="Avenir Book" w:cs="Baskerville"/>
          <w:bCs/>
          <w:sz w:val="22"/>
          <w:szCs w:val="22"/>
        </w:rPr>
        <w:t>.</w:t>
      </w:r>
      <w:r w:rsidR="00DF375B" w:rsidRPr="00BF3489">
        <w:rPr>
          <w:rFonts w:ascii="Avenir Book" w:hAnsi="Avenir Book" w:cs="Baskerville"/>
          <w:bCs/>
          <w:sz w:val="22"/>
          <w:szCs w:val="22"/>
        </w:rPr>
        <w:t>)</w:t>
      </w:r>
      <w:r w:rsidR="003759D1" w:rsidRPr="00BF3489">
        <w:rPr>
          <w:rFonts w:ascii="Avenir Book" w:hAnsi="Avenir Book" w:cs="Baskerville"/>
          <w:bCs/>
          <w:sz w:val="22"/>
          <w:szCs w:val="22"/>
        </w:rPr>
        <w:t xml:space="preserve"> </w:t>
      </w:r>
      <w:r w:rsidR="000D4CCD" w:rsidRPr="00BF3489">
        <w:rPr>
          <w:rFonts w:ascii="Avenir Book" w:hAnsi="Avenir Book" w:cs="Baskerville"/>
          <w:bCs/>
          <w:sz w:val="22"/>
          <w:szCs w:val="22"/>
        </w:rPr>
        <w:t xml:space="preserve">Exams will be distributed on week before they are due, on </w:t>
      </w:r>
      <w:r w:rsidR="003759D1" w:rsidRPr="00BF3489">
        <w:rPr>
          <w:rFonts w:ascii="Avenir Book" w:hAnsi="Avenir Book" w:cs="Baskerville"/>
          <w:bCs/>
          <w:sz w:val="22"/>
          <w:szCs w:val="22"/>
        </w:rPr>
        <w:t>March 1</w:t>
      </w:r>
      <w:r w:rsidR="003759D1" w:rsidRPr="00BF3489">
        <w:rPr>
          <w:rFonts w:ascii="Avenir Book" w:hAnsi="Avenir Book" w:cs="Baskerville"/>
          <w:bCs/>
          <w:sz w:val="22"/>
          <w:szCs w:val="22"/>
          <w:vertAlign w:val="superscript"/>
        </w:rPr>
        <w:t>st</w:t>
      </w:r>
      <w:r w:rsidR="003759D1" w:rsidRPr="00BF3489">
        <w:rPr>
          <w:rFonts w:ascii="Avenir Book" w:hAnsi="Avenir Book" w:cs="Baskerville"/>
          <w:bCs/>
          <w:sz w:val="22"/>
          <w:szCs w:val="22"/>
        </w:rPr>
        <w:t xml:space="preserve"> and April 26</w:t>
      </w:r>
      <w:r w:rsidR="003759D1" w:rsidRPr="00BF3489">
        <w:rPr>
          <w:rFonts w:ascii="Avenir Book" w:hAnsi="Avenir Book" w:cs="Baskerville"/>
          <w:bCs/>
          <w:sz w:val="22"/>
          <w:szCs w:val="22"/>
          <w:vertAlign w:val="superscript"/>
        </w:rPr>
        <w:t>th</w:t>
      </w:r>
      <w:r w:rsidR="0099439C" w:rsidRPr="00BF3489">
        <w:rPr>
          <w:rFonts w:ascii="Avenir Book" w:hAnsi="Avenir Book" w:cs="Baskerville"/>
          <w:bCs/>
          <w:sz w:val="22"/>
          <w:szCs w:val="22"/>
        </w:rPr>
        <w:t xml:space="preserve"> by 11:59pm,</w:t>
      </w:r>
      <w:r w:rsidR="000D4CCD" w:rsidRPr="00BF3489">
        <w:rPr>
          <w:rFonts w:ascii="Avenir Book" w:hAnsi="Avenir Book" w:cs="Baskerville"/>
          <w:bCs/>
          <w:sz w:val="22"/>
          <w:szCs w:val="22"/>
        </w:rPr>
        <w:t xml:space="preserve"> respectively.</w:t>
      </w:r>
      <w:r w:rsidR="003759D1" w:rsidRPr="00BF3489">
        <w:rPr>
          <w:rFonts w:ascii="Avenir Book" w:hAnsi="Avenir Book" w:cs="Baskerville"/>
          <w:bCs/>
          <w:sz w:val="22"/>
          <w:szCs w:val="22"/>
        </w:rPr>
        <w:t xml:space="preserve"> </w:t>
      </w:r>
    </w:p>
    <w:p w14:paraId="3179CE19" w14:textId="77777777" w:rsidR="00BF44CD" w:rsidRPr="00BF3489" w:rsidRDefault="00BF44CD" w:rsidP="00BF44CD">
      <w:pPr>
        <w:pStyle w:val="ListParagraph"/>
        <w:ind w:right="-270"/>
        <w:jc w:val="both"/>
        <w:rPr>
          <w:rFonts w:ascii="Avenir Book" w:hAnsi="Avenir Book" w:cs="Baskerville"/>
          <w:bCs/>
          <w:sz w:val="22"/>
          <w:szCs w:val="22"/>
        </w:rPr>
      </w:pPr>
    </w:p>
    <w:p w14:paraId="1DF3C7AD" w14:textId="43D4834B" w:rsidR="00DF375B" w:rsidRPr="00BF3489" w:rsidRDefault="000265B7" w:rsidP="00DF375B">
      <w:pPr>
        <w:pStyle w:val="ListParagraph"/>
        <w:numPr>
          <w:ilvl w:val="0"/>
          <w:numId w:val="18"/>
        </w:numPr>
        <w:ind w:right="-270"/>
        <w:jc w:val="both"/>
        <w:rPr>
          <w:rFonts w:ascii="Avenir Book" w:hAnsi="Avenir Book" w:cs="Baskerville"/>
          <w:bCs/>
          <w:sz w:val="22"/>
          <w:szCs w:val="22"/>
        </w:rPr>
      </w:pPr>
      <w:r w:rsidRPr="00BF3489">
        <w:rPr>
          <w:rFonts w:ascii="Avenir Book" w:hAnsi="Avenir Book" w:cs="Baskerville"/>
          <w:bCs/>
          <w:sz w:val="22"/>
          <w:szCs w:val="22"/>
          <w:u w:val="single"/>
        </w:rPr>
        <w:t xml:space="preserve">Two </w:t>
      </w:r>
      <w:r w:rsidR="00094B8B" w:rsidRPr="00BF3489">
        <w:rPr>
          <w:rFonts w:ascii="Avenir Book" w:hAnsi="Avenir Book" w:cs="Baskerville"/>
          <w:bCs/>
          <w:sz w:val="22"/>
          <w:szCs w:val="22"/>
          <w:u w:val="single"/>
        </w:rPr>
        <w:t>5-7 Page P</w:t>
      </w:r>
      <w:r w:rsidR="004B1209" w:rsidRPr="00BF3489">
        <w:rPr>
          <w:rFonts w:ascii="Avenir Book" w:hAnsi="Avenir Book" w:cs="Baskerville"/>
          <w:bCs/>
          <w:sz w:val="22"/>
          <w:szCs w:val="22"/>
          <w:u w:val="single"/>
        </w:rPr>
        <w:t>apers</w:t>
      </w:r>
      <w:r w:rsidR="00703912" w:rsidRPr="00BF3489">
        <w:rPr>
          <w:rFonts w:ascii="Avenir Book" w:hAnsi="Avenir Book" w:cs="Baskerville"/>
          <w:bCs/>
          <w:sz w:val="22"/>
          <w:szCs w:val="22"/>
        </w:rPr>
        <w:t xml:space="preserve"> (32% of the final grade = 2 x 16</w:t>
      </w:r>
      <w:r w:rsidR="00632858" w:rsidRPr="00BF3489">
        <w:rPr>
          <w:rFonts w:ascii="Avenir Book" w:hAnsi="Avenir Book" w:cs="Baskerville"/>
          <w:bCs/>
          <w:sz w:val="22"/>
          <w:szCs w:val="22"/>
        </w:rPr>
        <w:t>%)</w:t>
      </w:r>
    </w:p>
    <w:p w14:paraId="076F0122" w14:textId="1A7079DE" w:rsidR="00A8040D" w:rsidRPr="00BF3489" w:rsidRDefault="005C5B57" w:rsidP="00A8040D">
      <w:pPr>
        <w:pStyle w:val="ListParagraph"/>
        <w:ind w:right="-270"/>
        <w:jc w:val="both"/>
        <w:rPr>
          <w:rFonts w:ascii="Avenir Book" w:hAnsi="Avenir Book" w:cs="Baskerville"/>
          <w:bCs/>
          <w:sz w:val="22"/>
          <w:szCs w:val="22"/>
        </w:rPr>
      </w:pPr>
      <w:r w:rsidRPr="00BF3489">
        <w:rPr>
          <w:rFonts w:ascii="Avenir Book" w:hAnsi="Avenir Book" w:cs="Baskerville"/>
          <w:bCs/>
          <w:sz w:val="22"/>
          <w:szCs w:val="22"/>
        </w:rPr>
        <w:t>I will provide paper topics to you</w:t>
      </w:r>
      <w:r w:rsidR="003F1774" w:rsidRPr="00BF3489">
        <w:rPr>
          <w:rFonts w:ascii="Avenir Book" w:hAnsi="Avenir Book" w:cs="Baskerville"/>
          <w:bCs/>
          <w:sz w:val="22"/>
          <w:szCs w:val="22"/>
        </w:rPr>
        <w:t xml:space="preserve"> two weeks </w:t>
      </w:r>
      <w:r w:rsidR="00A031AF" w:rsidRPr="00BF3489">
        <w:rPr>
          <w:rFonts w:ascii="Avenir Book" w:hAnsi="Avenir Book" w:cs="Baskerville"/>
          <w:bCs/>
          <w:sz w:val="22"/>
          <w:szCs w:val="22"/>
        </w:rPr>
        <w:t>in advance of the due dates</w:t>
      </w:r>
      <w:r w:rsidRPr="00BF3489">
        <w:rPr>
          <w:rFonts w:ascii="Avenir Book" w:hAnsi="Avenir Book" w:cs="Baskerville"/>
          <w:bCs/>
          <w:sz w:val="22"/>
          <w:szCs w:val="22"/>
        </w:rPr>
        <w:t>. With my permission you may also write a paper on a topic</w:t>
      </w:r>
      <w:r w:rsidR="003759D1" w:rsidRPr="00BF3489">
        <w:rPr>
          <w:rFonts w:ascii="Avenir Book" w:hAnsi="Avenir Book" w:cs="Baskerville"/>
          <w:bCs/>
          <w:sz w:val="22"/>
          <w:szCs w:val="22"/>
        </w:rPr>
        <w:t xml:space="preserve"> (relating to course texts)</w:t>
      </w:r>
      <w:r w:rsidRPr="00BF3489">
        <w:rPr>
          <w:rFonts w:ascii="Avenir Book" w:hAnsi="Avenir Book" w:cs="Baskerville"/>
          <w:bCs/>
          <w:sz w:val="22"/>
          <w:szCs w:val="22"/>
        </w:rPr>
        <w:t xml:space="preserve"> of your choice. </w:t>
      </w:r>
      <w:r w:rsidR="001C449B" w:rsidRPr="00BF3489">
        <w:rPr>
          <w:rFonts w:ascii="Avenir Book" w:hAnsi="Avenir Book" w:cs="Baskerville"/>
          <w:bCs/>
          <w:sz w:val="22"/>
          <w:szCs w:val="22"/>
        </w:rPr>
        <w:t>Papers are due on February 8</w:t>
      </w:r>
      <w:r w:rsidR="001C449B" w:rsidRPr="00BF3489">
        <w:rPr>
          <w:rFonts w:ascii="Avenir Book" w:hAnsi="Avenir Book" w:cs="Baskerville"/>
          <w:bCs/>
          <w:sz w:val="22"/>
          <w:szCs w:val="22"/>
          <w:vertAlign w:val="superscript"/>
        </w:rPr>
        <w:t>th</w:t>
      </w:r>
      <w:r w:rsidR="001C449B" w:rsidRPr="00BF3489">
        <w:rPr>
          <w:rFonts w:ascii="Avenir Book" w:hAnsi="Avenir Book" w:cs="Baskerville"/>
          <w:bCs/>
          <w:sz w:val="22"/>
          <w:szCs w:val="22"/>
        </w:rPr>
        <w:t xml:space="preserve"> and April 1</w:t>
      </w:r>
      <w:r w:rsidR="00510056">
        <w:rPr>
          <w:rFonts w:ascii="Avenir Book" w:hAnsi="Avenir Book" w:cs="Baskerville"/>
          <w:bCs/>
          <w:sz w:val="22"/>
          <w:szCs w:val="22"/>
        </w:rPr>
        <w:t>2</w:t>
      </w:r>
      <w:r w:rsidR="001C449B" w:rsidRPr="00BF3489">
        <w:rPr>
          <w:rFonts w:ascii="Avenir Book" w:hAnsi="Avenir Book" w:cs="Baskerville"/>
          <w:bCs/>
          <w:sz w:val="22"/>
          <w:szCs w:val="22"/>
          <w:vertAlign w:val="superscript"/>
        </w:rPr>
        <w:t>th</w:t>
      </w:r>
      <w:r w:rsidR="001C449B" w:rsidRPr="00BF3489">
        <w:rPr>
          <w:rFonts w:ascii="Avenir Book" w:hAnsi="Avenir Book" w:cs="Baskerville"/>
          <w:bCs/>
          <w:sz w:val="22"/>
          <w:szCs w:val="22"/>
        </w:rPr>
        <w:t xml:space="preserve"> by 11:59pm.</w:t>
      </w:r>
    </w:p>
    <w:p w14:paraId="5FF23252" w14:textId="77777777" w:rsidR="00141F60" w:rsidRPr="00657A02" w:rsidRDefault="00141F60" w:rsidP="00141F60">
      <w:pPr>
        <w:pStyle w:val="ListParagraph"/>
        <w:ind w:right="-270"/>
        <w:jc w:val="both"/>
        <w:rPr>
          <w:rFonts w:ascii="Avenir Book" w:hAnsi="Avenir Book" w:cs="Baskerville"/>
          <w:bCs/>
          <w:sz w:val="21"/>
          <w:szCs w:val="21"/>
        </w:rPr>
      </w:pPr>
    </w:p>
    <w:p w14:paraId="650A9E2F" w14:textId="77777777" w:rsidR="007C697F" w:rsidRPr="00657A02" w:rsidRDefault="00206BED" w:rsidP="007C697F">
      <w:pPr>
        <w:ind w:right="-180" w:hanging="720"/>
        <w:jc w:val="both"/>
        <w:rPr>
          <w:rFonts w:ascii="Avenir Book" w:hAnsi="Avenir Book" w:cs="Baskerville"/>
          <w:b/>
          <w:bCs/>
          <w:sz w:val="21"/>
          <w:szCs w:val="21"/>
        </w:rPr>
      </w:pPr>
      <w:r w:rsidRPr="00657A02">
        <w:rPr>
          <w:rFonts w:ascii="Avenir Book" w:hAnsi="Avenir Book" w:cs="Baskerville"/>
          <w:sz w:val="21"/>
          <w:szCs w:val="21"/>
        </w:rPr>
        <w:br w:type="page"/>
      </w:r>
      <w:r w:rsidR="007C697F" w:rsidRPr="00657A02">
        <w:rPr>
          <w:rFonts w:ascii="Avenir Book" w:hAnsi="Avenir Book" w:cs="Baskerville"/>
          <w:b/>
          <w:bCs/>
          <w:sz w:val="21"/>
          <w:szCs w:val="21"/>
        </w:rPr>
        <w:t>Policy on Late Assignments</w:t>
      </w:r>
    </w:p>
    <w:p w14:paraId="5A90904F" w14:textId="5AC5DA8B" w:rsidR="00B4242C" w:rsidRPr="00657A02" w:rsidRDefault="00B86881" w:rsidP="00075D62">
      <w:pPr>
        <w:ind w:left="-720" w:right="-180"/>
        <w:jc w:val="both"/>
        <w:rPr>
          <w:rFonts w:ascii="Avenir Book" w:hAnsi="Avenir Book" w:cs="Baskerville"/>
          <w:bCs/>
          <w:sz w:val="21"/>
          <w:szCs w:val="21"/>
        </w:rPr>
      </w:pPr>
      <w:r w:rsidRPr="00657A02">
        <w:rPr>
          <w:rFonts w:ascii="Avenir Book" w:hAnsi="Avenir Book" w:cs="Baskerville"/>
          <w:bCs/>
          <w:sz w:val="21"/>
          <w:szCs w:val="21"/>
        </w:rPr>
        <w:t>In-Class writing assignment</w:t>
      </w:r>
      <w:r w:rsidR="007C697F" w:rsidRPr="00657A02">
        <w:rPr>
          <w:rFonts w:ascii="Avenir Book" w:hAnsi="Avenir Book" w:cs="Baskerville"/>
          <w:bCs/>
          <w:sz w:val="21"/>
          <w:szCs w:val="21"/>
        </w:rPr>
        <w:t xml:space="preserve"> cannot be taken late, except in the event of a UAH-sponsored activity or a personal emergency which you notify </w:t>
      </w:r>
      <w:r w:rsidRPr="00657A02">
        <w:rPr>
          <w:rFonts w:ascii="Avenir Book" w:hAnsi="Avenir Book" w:cs="Baskerville"/>
          <w:bCs/>
          <w:sz w:val="21"/>
          <w:szCs w:val="21"/>
        </w:rPr>
        <w:t>me</w:t>
      </w:r>
      <w:r w:rsidR="007C697F" w:rsidRPr="00657A02">
        <w:rPr>
          <w:rFonts w:ascii="Avenir Book" w:hAnsi="Avenir Book" w:cs="Baskerville"/>
          <w:bCs/>
          <w:sz w:val="21"/>
          <w:szCs w:val="21"/>
        </w:rPr>
        <w:t xml:space="preserve"> of as soon as possible</w:t>
      </w:r>
      <w:r w:rsidR="00B4242C" w:rsidRPr="00657A02">
        <w:rPr>
          <w:rFonts w:ascii="Avenir Book" w:hAnsi="Avenir Book" w:cs="Baskerville"/>
          <w:bCs/>
          <w:sz w:val="21"/>
          <w:szCs w:val="21"/>
        </w:rPr>
        <w:t>. Unexcused l</w:t>
      </w:r>
      <w:r w:rsidR="001B301E" w:rsidRPr="00657A02">
        <w:rPr>
          <w:rFonts w:ascii="Avenir Book" w:hAnsi="Avenir Book" w:cs="Baskerville"/>
          <w:bCs/>
          <w:sz w:val="21"/>
          <w:szCs w:val="21"/>
        </w:rPr>
        <w:t>ate p</w:t>
      </w:r>
      <w:r w:rsidR="007C697F" w:rsidRPr="00657A02">
        <w:rPr>
          <w:rFonts w:ascii="Avenir Book" w:hAnsi="Avenir Book" w:cs="Baskerville"/>
          <w:bCs/>
          <w:sz w:val="21"/>
          <w:szCs w:val="21"/>
        </w:rPr>
        <w:t xml:space="preserve">aper assignments </w:t>
      </w:r>
      <w:r w:rsidR="001B301E" w:rsidRPr="00657A02">
        <w:rPr>
          <w:rFonts w:ascii="Avenir Book" w:hAnsi="Avenir Book" w:cs="Baskerville"/>
          <w:bCs/>
          <w:sz w:val="21"/>
          <w:szCs w:val="21"/>
        </w:rPr>
        <w:t xml:space="preserve">and </w:t>
      </w:r>
      <w:r w:rsidR="00D30823" w:rsidRPr="00657A02">
        <w:rPr>
          <w:rFonts w:ascii="Avenir Book" w:hAnsi="Avenir Book" w:cs="Baskerville"/>
          <w:bCs/>
          <w:sz w:val="21"/>
          <w:szCs w:val="21"/>
        </w:rPr>
        <w:t xml:space="preserve">midterm </w:t>
      </w:r>
      <w:r w:rsidR="001B301E" w:rsidRPr="00657A02">
        <w:rPr>
          <w:rFonts w:ascii="Avenir Book" w:hAnsi="Avenir Book" w:cs="Baskerville"/>
          <w:bCs/>
          <w:sz w:val="21"/>
          <w:szCs w:val="21"/>
        </w:rPr>
        <w:t xml:space="preserve">exams </w:t>
      </w:r>
      <w:r w:rsidR="007C697F" w:rsidRPr="00657A02">
        <w:rPr>
          <w:rFonts w:ascii="Avenir Book" w:hAnsi="Avenir Book" w:cs="Baskerville"/>
          <w:bCs/>
          <w:sz w:val="21"/>
          <w:szCs w:val="21"/>
        </w:rPr>
        <w:t xml:space="preserve">will be penalized </w:t>
      </w:r>
      <w:r w:rsidR="001B301E" w:rsidRPr="00657A02">
        <w:rPr>
          <w:rFonts w:ascii="Avenir Book" w:hAnsi="Avenir Book" w:cs="Baskerville"/>
          <w:bCs/>
          <w:sz w:val="21"/>
          <w:szCs w:val="21"/>
        </w:rPr>
        <w:t>as follows</w:t>
      </w:r>
      <w:r w:rsidR="00B4242C" w:rsidRPr="00657A02">
        <w:rPr>
          <w:rFonts w:ascii="Avenir Book" w:hAnsi="Avenir Book" w:cs="Baskerville"/>
          <w:bCs/>
          <w:sz w:val="21"/>
          <w:szCs w:val="21"/>
        </w:rPr>
        <w:t xml:space="preserve">: </w:t>
      </w:r>
    </w:p>
    <w:p w14:paraId="6404948D" w14:textId="643D63C7" w:rsidR="00B4242C" w:rsidRPr="00657A02" w:rsidRDefault="00B4242C" w:rsidP="004857D3">
      <w:pPr>
        <w:ind w:left="-720" w:right="-180" w:firstLine="720"/>
        <w:jc w:val="both"/>
        <w:rPr>
          <w:rFonts w:ascii="Avenir Book" w:hAnsi="Avenir Book" w:cs="Baskerville"/>
          <w:bCs/>
          <w:sz w:val="21"/>
          <w:szCs w:val="21"/>
        </w:rPr>
      </w:pPr>
      <w:r w:rsidRPr="00657A02">
        <w:rPr>
          <w:rFonts w:ascii="Avenir Book" w:hAnsi="Avenir Book" w:cs="Baskerville"/>
          <w:bCs/>
          <w:sz w:val="21"/>
          <w:szCs w:val="21"/>
          <w:u w:val="single"/>
        </w:rPr>
        <w:t>Time Late</w:t>
      </w:r>
      <w:r w:rsidRPr="00657A02">
        <w:rPr>
          <w:rFonts w:ascii="Avenir Book" w:hAnsi="Avenir Book" w:cs="Baskerville"/>
          <w:bCs/>
          <w:sz w:val="21"/>
          <w:szCs w:val="21"/>
        </w:rPr>
        <w:tab/>
      </w:r>
      <w:r w:rsidR="004857D3" w:rsidRPr="00657A02">
        <w:rPr>
          <w:rFonts w:ascii="Avenir Book" w:hAnsi="Avenir Book" w:cs="Baskerville"/>
          <w:bCs/>
          <w:sz w:val="21"/>
          <w:szCs w:val="21"/>
        </w:rPr>
        <w:tab/>
      </w:r>
      <w:r w:rsidR="004857D3" w:rsidRPr="00657A02">
        <w:rPr>
          <w:rFonts w:ascii="Avenir Book" w:hAnsi="Avenir Book" w:cs="Baskerville"/>
          <w:bCs/>
          <w:sz w:val="21"/>
          <w:szCs w:val="21"/>
        </w:rPr>
        <w:tab/>
      </w:r>
      <w:r w:rsidR="004857D3" w:rsidRPr="00657A02">
        <w:rPr>
          <w:rFonts w:ascii="Avenir Book" w:hAnsi="Avenir Book" w:cs="Baskerville"/>
          <w:bCs/>
          <w:sz w:val="21"/>
          <w:szCs w:val="21"/>
        </w:rPr>
        <w:tab/>
      </w:r>
      <w:r w:rsidR="004857D3" w:rsidRPr="00657A02">
        <w:rPr>
          <w:rFonts w:ascii="Avenir Book" w:hAnsi="Avenir Book" w:cs="Baskerville"/>
          <w:bCs/>
          <w:sz w:val="21"/>
          <w:szCs w:val="21"/>
        </w:rPr>
        <w:tab/>
      </w:r>
      <w:r w:rsidRPr="00657A02">
        <w:rPr>
          <w:rFonts w:ascii="Avenir Book" w:hAnsi="Avenir Book" w:cs="Baskerville"/>
          <w:bCs/>
          <w:sz w:val="21"/>
          <w:szCs w:val="21"/>
          <w:u w:val="single"/>
        </w:rPr>
        <w:t>Added Penalty</w:t>
      </w:r>
    </w:p>
    <w:p w14:paraId="74269A34" w14:textId="34ABA6C5" w:rsidR="007C697F" w:rsidRPr="00657A02" w:rsidRDefault="004857D3" w:rsidP="004857D3">
      <w:pPr>
        <w:jc w:val="both"/>
        <w:rPr>
          <w:rFonts w:ascii="Avenir Book" w:hAnsi="Avenir Book" w:cs="Baskerville"/>
          <w:bCs/>
          <w:sz w:val="21"/>
          <w:szCs w:val="21"/>
        </w:rPr>
      </w:pPr>
      <w:r w:rsidRPr="00657A02">
        <w:rPr>
          <w:rFonts w:ascii="Avenir Book" w:hAnsi="Avenir Book" w:cs="Baskerville"/>
          <w:bCs/>
          <w:sz w:val="21"/>
          <w:szCs w:val="21"/>
        </w:rPr>
        <w:t>1 second to 24 hours late</w:t>
      </w:r>
      <w:r w:rsidRPr="00657A02">
        <w:rPr>
          <w:rFonts w:ascii="Avenir Book" w:hAnsi="Avenir Book" w:cs="Baskerville"/>
          <w:bCs/>
          <w:sz w:val="21"/>
          <w:szCs w:val="21"/>
        </w:rPr>
        <w:tab/>
      </w:r>
      <w:r w:rsidRPr="00657A02">
        <w:rPr>
          <w:rFonts w:ascii="Avenir Book" w:hAnsi="Avenir Book" w:cs="Baskerville"/>
          <w:bCs/>
          <w:sz w:val="21"/>
          <w:szCs w:val="21"/>
        </w:rPr>
        <w:tab/>
      </w:r>
      <w:r w:rsidRPr="00657A02">
        <w:rPr>
          <w:rFonts w:ascii="Avenir Book" w:hAnsi="Avenir Book" w:cs="Baskerville"/>
          <w:bCs/>
          <w:sz w:val="21"/>
          <w:szCs w:val="21"/>
        </w:rPr>
        <w:tab/>
        <w:t>10% of the assignment grade</w:t>
      </w:r>
    </w:p>
    <w:p w14:paraId="2229B258" w14:textId="25780E08" w:rsidR="004857D3" w:rsidRPr="00657A02" w:rsidRDefault="00E7488D" w:rsidP="004857D3">
      <w:pPr>
        <w:jc w:val="both"/>
        <w:rPr>
          <w:rFonts w:ascii="Avenir Book" w:hAnsi="Avenir Book" w:cs="Baskerville"/>
          <w:bCs/>
          <w:sz w:val="21"/>
          <w:szCs w:val="21"/>
        </w:rPr>
      </w:pPr>
      <w:r w:rsidRPr="00657A02">
        <w:rPr>
          <w:rFonts w:ascii="Avenir Book" w:hAnsi="Avenir Book" w:cs="Baskerville"/>
          <w:bCs/>
          <w:sz w:val="21"/>
          <w:szCs w:val="21"/>
        </w:rPr>
        <w:t>1 day to 3</w:t>
      </w:r>
      <w:r w:rsidR="004857D3" w:rsidRPr="00657A02">
        <w:rPr>
          <w:rFonts w:ascii="Avenir Book" w:hAnsi="Avenir Book" w:cs="Baskerville"/>
          <w:bCs/>
          <w:sz w:val="21"/>
          <w:szCs w:val="21"/>
        </w:rPr>
        <w:t xml:space="preserve"> days late</w:t>
      </w:r>
      <w:r w:rsidR="004857D3" w:rsidRPr="00657A02">
        <w:rPr>
          <w:rFonts w:ascii="Avenir Book" w:hAnsi="Avenir Book" w:cs="Baskerville"/>
          <w:bCs/>
          <w:sz w:val="21"/>
          <w:szCs w:val="21"/>
        </w:rPr>
        <w:tab/>
      </w:r>
      <w:r w:rsidR="004857D3" w:rsidRPr="00657A02">
        <w:rPr>
          <w:rFonts w:ascii="Avenir Book" w:hAnsi="Avenir Book" w:cs="Baskerville"/>
          <w:bCs/>
          <w:sz w:val="21"/>
          <w:szCs w:val="21"/>
        </w:rPr>
        <w:tab/>
      </w:r>
      <w:r w:rsidR="004857D3" w:rsidRPr="00657A02">
        <w:rPr>
          <w:rFonts w:ascii="Avenir Book" w:hAnsi="Avenir Book" w:cs="Baskerville"/>
          <w:bCs/>
          <w:sz w:val="21"/>
          <w:szCs w:val="21"/>
        </w:rPr>
        <w:tab/>
      </w:r>
      <w:r w:rsidR="004857D3" w:rsidRPr="00657A02">
        <w:rPr>
          <w:rFonts w:ascii="Avenir Book" w:hAnsi="Avenir Book" w:cs="Baskerville"/>
          <w:bCs/>
          <w:sz w:val="21"/>
          <w:szCs w:val="21"/>
        </w:rPr>
        <w:tab/>
        <w:t xml:space="preserve">5% </w:t>
      </w:r>
      <w:r w:rsidRPr="00657A02">
        <w:rPr>
          <w:rFonts w:ascii="Avenir Book" w:hAnsi="Avenir Book" w:cs="Baskerville"/>
          <w:bCs/>
          <w:sz w:val="21"/>
          <w:szCs w:val="21"/>
        </w:rPr>
        <w:t>of the assignment grade per day (plus the above)</w:t>
      </w:r>
    </w:p>
    <w:p w14:paraId="148B2F62" w14:textId="735DDDB6" w:rsidR="00D30823" w:rsidRPr="00657A02" w:rsidRDefault="00E7488D" w:rsidP="00075D62">
      <w:pPr>
        <w:jc w:val="both"/>
        <w:rPr>
          <w:rFonts w:ascii="Avenir Book" w:hAnsi="Avenir Book" w:cs="Baskerville"/>
          <w:bCs/>
          <w:sz w:val="21"/>
          <w:szCs w:val="21"/>
        </w:rPr>
      </w:pPr>
      <w:r w:rsidRPr="00657A02">
        <w:rPr>
          <w:rFonts w:ascii="Avenir Book" w:hAnsi="Avenir Book" w:cs="Baskerville"/>
          <w:bCs/>
          <w:sz w:val="21"/>
          <w:szCs w:val="21"/>
        </w:rPr>
        <w:t>3 days to 13 days late</w:t>
      </w:r>
      <w:r w:rsidRPr="00657A02">
        <w:rPr>
          <w:rFonts w:ascii="Avenir Book" w:hAnsi="Avenir Book" w:cs="Baskerville"/>
          <w:bCs/>
          <w:sz w:val="21"/>
          <w:szCs w:val="21"/>
        </w:rPr>
        <w:tab/>
      </w:r>
      <w:r w:rsidRPr="00657A02">
        <w:rPr>
          <w:rFonts w:ascii="Avenir Book" w:hAnsi="Avenir Book" w:cs="Baskerville"/>
          <w:bCs/>
          <w:sz w:val="21"/>
          <w:szCs w:val="21"/>
        </w:rPr>
        <w:tab/>
      </w:r>
      <w:r w:rsidRPr="00657A02">
        <w:rPr>
          <w:rFonts w:ascii="Avenir Book" w:hAnsi="Avenir Book" w:cs="Baskerville"/>
          <w:bCs/>
          <w:sz w:val="21"/>
          <w:szCs w:val="21"/>
        </w:rPr>
        <w:tab/>
      </w:r>
      <w:r w:rsidRPr="00657A02">
        <w:rPr>
          <w:rFonts w:ascii="Avenir Book" w:hAnsi="Avenir Book" w:cs="Baskerville"/>
          <w:bCs/>
          <w:sz w:val="21"/>
          <w:szCs w:val="21"/>
        </w:rPr>
        <w:tab/>
        <w:t>1% of the assignment grade per day (plus the above)</w:t>
      </w:r>
    </w:p>
    <w:p w14:paraId="3AA582D1" w14:textId="55FCB558" w:rsidR="00D30823" w:rsidRPr="00657A02" w:rsidRDefault="00D30823" w:rsidP="00D30823">
      <w:pPr>
        <w:ind w:left="-720"/>
        <w:jc w:val="both"/>
        <w:rPr>
          <w:rFonts w:ascii="Avenir Book" w:hAnsi="Avenir Book" w:cs="Baskerville"/>
          <w:bCs/>
          <w:sz w:val="21"/>
          <w:szCs w:val="21"/>
        </w:rPr>
      </w:pPr>
      <w:r w:rsidRPr="00657A02">
        <w:rPr>
          <w:rFonts w:ascii="Avenir Book" w:hAnsi="Avenir Book" w:cs="Baskerville"/>
          <w:bCs/>
          <w:sz w:val="21"/>
          <w:szCs w:val="21"/>
        </w:rPr>
        <w:t xml:space="preserve">Late final exams </w:t>
      </w:r>
      <w:r w:rsidR="00075D62" w:rsidRPr="00657A02">
        <w:rPr>
          <w:rFonts w:ascii="Avenir Book" w:hAnsi="Avenir Book" w:cs="Baskerville"/>
          <w:bCs/>
          <w:sz w:val="21"/>
          <w:szCs w:val="21"/>
        </w:rPr>
        <w:t>will not be accepted.</w:t>
      </w:r>
    </w:p>
    <w:p w14:paraId="409E5214" w14:textId="77777777" w:rsidR="00D30823" w:rsidRPr="00657A02" w:rsidRDefault="00D30823" w:rsidP="007C697F">
      <w:pPr>
        <w:ind w:hanging="360"/>
        <w:jc w:val="both"/>
        <w:rPr>
          <w:rFonts w:ascii="Avenir Book" w:hAnsi="Avenir Book" w:cs="Baskerville"/>
          <w:b/>
          <w:bCs/>
          <w:sz w:val="21"/>
          <w:szCs w:val="21"/>
        </w:rPr>
      </w:pPr>
    </w:p>
    <w:p w14:paraId="07F6A1BF" w14:textId="77777777" w:rsidR="007C697F" w:rsidRPr="00657A02" w:rsidRDefault="007C697F" w:rsidP="007C697F">
      <w:pPr>
        <w:ind w:left="-360" w:hanging="360"/>
        <w:jc w:val="both"/>
        <w:rPr>
          <w:rFonts w:ascii="Avenir Book" w:hAnsi="Avenir Book" w:cs="Baskerville"/>
          <w:b/>
          <w:bCs/>
          <w:sz w:val="21"/>
          <w:szCs w:val="21"/>
        </w:rPr>
      </w:pPr>
      <w:r w:rsidRPr="00657A02">
        <w:rPr>
          <w:rFonts w:ascii="Avenir Book" w:hAnsi="Avenir Book" w:cs="Baskerville"/>
          <w:b/>
          <w:bCs/>
          <w:sz w:val="21"/>
          <w:szCs w:val="21"/>
        </w:rPr>
        <w:t>Grading Scale</w:t>
      </w:r>
    </w:p>
    <w:p w14:paraId="1BA7E2BF" w14:textId="77777777" w:rsidR="007C697F" w:rsidRPr="00657A02" w:rsidRDefault="007C697F" w:rsidP="007C697F">
      <w:pPr>
        <w:ind w:left="-450" w:hanging="360"/>
        <w:jc w:val="both"/>
        <w:rPr>
          <w:rFonts w:ascii="Avenir Book" w:hAnsi="Avenir Book" w:cs="Baskerville"/>
          <w:sz w:val="21"/>
          <w:szCs w:val="21"/>
        </w:rPr>
        <w:sectPr w:rsidR="007C697F" w:rsidRPr="00657A02" w:rsidSect="007C697F">
          <w:type w:val="continuous"/>
          <w:pgSz w:w="12240" w:h="15840"/>
          <w:pgMar w:top="450" w:right="1260" w:bottom="990" w:left="1440" w:header="720" w:footer="498" w:gutter="0"/>
          <w:cols w:space="720"/>
          <w:docGrid w:linePitch="360"/>
        </w:sectPr>
      </w:pPr>
    </w:p>
    <w:p w14:paraId="12B2825F"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A+ : 96%+</w:t>
      </w:r>
    </w:p>
    <w:p w14:paraId="654026D7"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A : 93-95%</w:t>
      </w:r>
    </w:p>
    <w:p w14:paraId="691EE603"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A- : 90-92%</w:t>
      </w:r>
    </w:p>
    <w:p w14:paraId="616AEE1C"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B+ : 87-89%</w:t>
      </w:r>
    </w:p>
    <w:p w14:paraId="5E3D8D06"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B : 83-86%</w:t>
      </w:r>
    </w:p>
    <w:p w14:paraId="7A580BBF"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B- : 80-82%</w:t>
      </w:r>
    </w:p>
    <w:p w14:paraId="1EC7A629"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C+ : 77-79%</w:t>
      </w:r>
    </w:p>
    <w:p w14:paraId="6C3E2B77"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C : 73-76%</w:t>
      </w:r>
    </w:p>
    <w:p w14:paraId="28165364"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C- : 70-72%</w:t>
      </w:r>
    </w:p>
    <w:p w14:paraId="7B89F12D"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D+ : 67-69%</w:t>
      </w:r>
    </w:p>
    <w:p w14:paraId="75F640FB"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D : 63-66%</w:t>
      </w:r>
    </w:p>
    <w:p w14:paraId="0327E449" w14:textId="77777777" w:rsidR="007C697F" w:rsidRPr="00657A02" w:rsidRDefault="007C697F" w:rsidP="007C697F">
      <w:pPr>
        <w:ind w:right="-180" w:hanging="360"/>
        <w:jc w:val="both"/>
        <w:rPr>
          <w:rFonts w:ascii="Avenir Book" w:hAnsi="Avenir Book" w:cs="Baskerville"/>
          <w:sz w:val="21"/>
          <w:szCs w:val="21"/>
        </w:rPr>
      </w:pPr>
      <w:r w:rsidRPr="00657A02">
        <w:rPr>
          <w:rFonts w:ascii="Avenir Book" w:hAnsi="Avenir Book" w:cs="Baskerville"/>
          <w:sz w:val="21"/>
          <w:szCs w:val="21"/>
        </w:rPr>
        <w:t>D- : 60-62%</w:t>
      </w:r>
    </w:p>
    <w:p w14:paraId="2C6D64D1" w14:textId="77777777" w:rsidR="007C697F" w:rsidRPr="00657A02" w:rsidRDefault="007C697F" w:rsidP="007C697F">
      <w:pPr>
        <w:ind w:right="-180" w:hanging="360"/>
        <w:jc w:val="both"/>
        <w:rPr>
          <w:rFonts w:ascii="Avenir Book" w:hAnsi="Avenir Book" w:cs="Baskerville"/>
          <w:sz w:val="21"/>
          <w:szCs w:val="21"/>
        </w:rPr>
        <w:sectPr w:rsidR="007C697F" w:rsidRPr="00657A02" w:rsidSect="007C697F">
          <w:type w:val="continuous"/>
          <w:pgSz w:w="12240" w:h="15840"/>
          <w:pgMar w:top="720" w:right="1260" w:bottom="1440" w:left="1440" w:header="720" w:footer="720" w:gutter="0"/>
          <w:cols w:num="4" w:space="720"/>
          <w:docGrid w:linePitch="360"/>
        </w:sectPr>
      </w:pPr>
    </w:p>
    <w:p w14:paraId="7BC1646A" w14:textId="77777777" w:rsidR="007C697F" w:rsidRPr="00657A02" w:rsidRDefault="007C697F" w:rsidP="007C697F">
      <w:pPr>
        <w:ind w:left="-450" w:right="-187"/>
        <w:jc w:val="both"/>
        <w:rPr>
          <w:rFonts w:ascii="Avenir Book" w:hAnsi="Avenir Book" w:cs="Baskerville"/>
          <w:sz w:val="21"/>
          <w:szCs w:val="21"/>
        </w:rPr>
      </w:pPr>
      <w:r w:rsidRPr="00657A02">
        <w:rPr>
          <w:rFonts w:ascii="Avenir Book" w:hAnsi="Avenir Book" w:cs="Baskerville"/>
          <w:sz w:val="21"/>
          <w:szCs w:val="21"/>
        </w:rPr>
        <w:t xml:space="preserve">Receiving these percentages guarantees the corresponding letter grade. Students on the borderline of two grades will be bumped up </w:t>
      </w:r>
      <w:r w:rsidRPr="00657A02">
        <w:rPr>
          <w:rFonts w:ascii="Avenir Book" w:hAnsi="Avenir Book" w:cs="Baskerville"/>
          <w:sz w:val="21"/>
          <w:szCs w:val="21"/>
          <w:u w:val="single"/>
        </w:rPr>
        <w:t>only if</w:t>
      </w:r>
      <w:r w:rsidRPr="00657A02">
        <w:rPr>
          <w:rFonts w:ascii="Avenir Book" w:hAnsi="Avenir Book" w:cs="Baskerville"/>
          <w:sz w:val="21"/>
          <w:szCs w:val="21"/>
        </w:rPr>
        <w:t xml:space="preserve"> they have completed all assignments and if the final exam reflects the higher score.</w:t>
      </w:r>
    </w:p>
    <w:p w14:paraId="3F669648" w14:textId="77777777" w:rsidR="007C697F" w:rsidRPr="00657A02" w:rsidRDefault="007C697F" w:rsidP="007C697F">
      <w:pPr>
        <w:ind w:left="-450" w:right="-270"/>
        <w:jc w:val="both"/>
        <w:rPr>
          <w:rFonts w:ascii="Avenir Book" w:hAnsi="Avenir Book" w:cs="Baskerville"/>
          <w:b/>
          <w:bCs/>
          <w:sz w:val="21"/>
          <w:szCs w:val="21"/>
        </w:rPr>
      </w:pPr>
    </w:p>
    <w:p w14:paraId="5DA00EF6" w14:textId="77777777" w:rsidR="007C697F" w:rsidRPr="00657A02" w:rsidRDefault="007C697F" w:rsidP="007C697F">
      <w:pPr>
        <w:ind w:left="-450" w:right="-270"/>
        <w:jc w:val="both"/>
        <w:rPr>
          <w:rFonts w:ascii="Avenir Book" w:hAnsi="Avenir Book" w:cs="Baskerville"/>
          <w:b/>
          <w:bCs/>
          <w:sz w:val="21"/>
          <w:szCs w:val="21"/>
        </w:rPr>
      </w:pPr>
      <w:r w:rsidRPr="00657A02">
        <w:rPr>
          <w:rFonts w:ascii="Avenir Book" w:hAnsi="Avenir Book" w:cs="Baskerville"/>
          <w:b/>
          <w:bCs/>
          <w:sz w:val="21"/>
          <w:szCs w:val="21"/>
        </w:rPr>
        <w:t>Disability Accommodations</w:t>
      </w:r>
    </w:p>
    <w:p w14:paraId="606AE628" w14:textId="77777777" w:rsidR="007C697F" w:rsidRPr="00657A02" w:rsidRDefault="007C697F" w:rsidP="007C697F">
      <w:pPr>
        <w:ind w:left="-450" w:right="-270"/>
        <w:jc w:val="both"/>
        <w:rPr>
          <w:rFonts w:ascii="Avenir Book" w:hAnsi="Avenir Book" w:cs="Baskerville"/>
          <w:bCs/>
          <w:sz w:val="21"/>
          <w:szCs w:val="21"/>
        </w:rPr>
      </w:pPr>
      <w:r w:rsidRPr="00657A02">
        <w:rPr>
          <w:rFonts w:ascii="Avenir Book" w:hAnsi="Avenir Book" w:cs="Baskerville"/>
          <w:bCs/>
          <w:sz w:val="21"/>
          <w:szCs w:val="21"/>
        </w:rPr>
        <w:t>Students with disabilities should contact UAH’s Disability Support Services at 256.824.1997, 256.824.6672 (Fax), or dssproctor@uah.edu. (Website: http://www.uah.edu/health-and-wellness/disability-support) If you have a letter from the Disability Services Office indicating you have a disability that requires academic accommodations, please present the letter to me so we can discuss accommodations for the class.</w:t>
      </w:r>
    </w:p>
    <w:p w14:paraId="000C70DD" w14:textId="77777777" w:rsidR="007C697F" w:rsidRPr="00657A02" w:rsidRDefault="007C697F" w:rsidP="007C697F">
      <w:pPr>
        <w:ind w:left="-450" w:right="-180"/>
        <w:jc w:val="both"/>
        <w:rPr>
          <w:rFonts w:ascii="Avenir Book" w:hAnsi="Avenir Book" w:cs="Baskerville"/>
          <w:b/>
          <w:bCs/>
          <w:sz w:val="21"/>
          <w:szCs w:val="21"/>
        </w:rPr>
      </w:pPr>
    </w:p>
    <w:p w14:paraId="78528A13" w14:textId="77777777" w:rsidR="007C697F" w:rsidRPr="00657A02" w:rsidRDefault="007C697F" w:rsidP="007C697F">
      <w:pPr>
        <w:ind w:left="-450" w:right="-180"/>
        <w:jc w:val="both"/>
        <w:rPr>
          <w:rFonts w:ascii="Avenir Book" w:hAnsi="Avenir Book" w:cs="Baskerville"/>
          <w:b/>
          <w:bCs/>
          <w:sz w:val="21"/>
          <w:szCs w:val="21"/>
        </w:rPr>
      </w:pPr>
      <w:r w:rsidRPr="00657A02">
        <w:rPr>
          <w:rFonts w:ascii="Avenir Book" w:hAnsi="Avenir Book" w:cs="Baskerville"/>
          <w:b/>
          <w:bCs/>
          <w:sz w:val="21"/>
          <w:szCs w:val="21"/>
        </w:rPr>
        <w:t>Plagiarism</w:t>
      </w:r>
    </w:p>
    <w:p w14:paraId="1187F929" w14:textId="77777777" w:rsidR="007C697F" w:rsidRPr="00657A02" w:rsidRDefault="007C697F" w:rsidP="007C697F">
      <w:pPr>
        <w:ind w:left="-450" w:right="-180"/>
        <w:jc w:val="both"/>
        <w:rPr>
          <w:rFonts w:ascii="Avenir Book" w:hAnsi="Avenir Book" w:cs="Baskerville"/>
          <w:bCs/>
          <w:sz w:val="21"/>
          <w:szCs w:val="21"/>
        </w:rPr>
      </w:pPr>
      <w:r w:rsidRPr="00657A02">
        <w:rPr>
          <w:rFonts w:ascii="Avenir Book" w:hAnsi="Avenir Book" w:cs="Baskerville"/>
          <w:bCs/>
          <w:sz w:val="21"/>
          <w:szCs w:val="21"/>
        </w:rPr>
        <w:t xml:space="preserve">All instances of suspected plagiarism will be reported to the Director of Student Conduct at UAH for investigation. If an investigation confirms that plagiarism took place, then the assignment will receive a score of zero and the student will be subject to University penalties. The following information summarizes UAH’s understanding of plagiarism (from http://libguides. uah.edu/plagiarism): </w:t>
      </w:r>
    </w:p>
    <w:p w14:paraId="286E5D8E" w14:textId="77777777" w:rsidR="007C697F" w:rsidRPr="00657A02" w:rsidRDefault="007C697F" w:rsidP="007C697F">
      <w:pPr>
        <w:ind w:left="-450" w:right="-180"/>
        <w:jc w:val="both"/>
        <w:rPr>
          <w:rFonts w:ascii="Avenir Book" w:hAnsi="Avenir Book" w:cs="Baskerville"/>
          <w:bCs/>
          <w:sz w:val="21"/>
          <w:szCs w:val="21"/>
        </w:rPr>
      </w:pPr>
    </w:p>
    <w:p w14:paraId="2D07EB40" w14:textId="77777777" w:rsidR="007C697F" w:rsidRPr="00657A02" w:rsidRDefault="007C697F" w:rsidP="007C697F">
      <w:pPr>
        <w:ind w:left="-450" w:right="-180"/>
        <w:jc w:val="both"/>
        <w:rPr>
          <w:rFonts w:ascii="Avenir Book" w:hAnsi="Avenir Book" w:cs="Baskerville"/>
          <w:b/>
          <w:bCs/>
          <w:sz w:val="21"/>
          <w:szCs w:val="21"/>
        </w:rPr>
      </w:pPr>
      <w:r w:rsidRPr="00657A02">
        <w:rPr>
          <w:rFonts w:ascii="Avenir Book" w:hAnsi="Avenir Book" w:cs="Baskerville"/>
          <w:bCs/>
          <w:sz w:val="21"/>
          <w:szCs w:val="21"/>
        </w:rPr>
        <w:t>“Plagiarism - failing to acknowledge our debts to others - is using others' ideas and words without clearly acknowledging the source of that information….</w:t>
      </w:r>
      <w:r w:rsidRPr="00657A02">
        <w:rPr>
          <w:rFonts w:ascii="Avenir Book" w:hAnsi="Avenir Book" w:cs="Baskerville"/>
          <w:b/>
          <w:bCs/>
          <w:sz w:val="21"/>
          <w:szCs w:val="21"/>
        </w:rPr>
        <w:t xml:space="preserve"> </w:t>
      </w:r>
    </w:p>
    <w:p w14:paraId="23D8C7D9" w14:textId="77777777" w:rsidR="007C697F" w:rsidRPr="00657A02" w:rsidRDefault="007C697F" w:rsidP="007C697F">
      <w:pPr>
        <w:ind w:left="-450" w:right="-180"/>
        <w:jc w:val="both"/>
        <w:rPr>
          <w:rFonts w:ascii="Avenir Book" w:hAnsi="Avenir Book" w:cs="Baskerville"/>
          <w:bCs/>
          <w:sz w:val="21"/>
          <w:szCs w:val="21"/>
        </w:rPr>
      </w:pPr>
      <w:r w:rsidRPr="00657A02">
        <w:rPr>
          <w:rFonts w:ascii="Avenir Book" w:hAnsi="Avenir Book" w:cs="Baskerville"/>
          <w:bCs/>
          <w:sz w:val="21"/>
          <w:szCs w:val="21"/>
        </w:rPr>
        <w:t>“Give credit whenever you use</w:t>
      </w:r>
    </w:p>
    <w:p w14:paraId="4E77A241" w14:textId="77777777" w:rsidR="007C697F" w:rsidRPr="00657A02" w:rsidRDefault="007C697F" w:rsidP="007C697F">
      <w:pPr>
        <w:numPr>
          <w:ilvl w:val="0"/>
          <w:numId w:val="4"/>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another person's idea, opinion, or theory.</w:t>
      </w:r>
    </w:p>
    <w:p w14:paraId="5E9869F5" w14:textId="77777777" w:rsidR="007C697F" w:rsidRPr="00657A02" w:rsidRDefault="007C697F" w:rsidP="007C697F">
      <w:pPr>
        <w:numPr>
          <w:ilvl w:val="0"/>
          <w:numId w:val="4"/>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any facts, statistics, graphs, drawings - any pieces of information - that are not common knowledge.</w:t>
      </w:r>
    </w:p>
    <w:p w14:paraId="1825CDBF" w14:textId="77777777" w:rsidR="007C697F" w:rsidRPr="00657A02" w:rsidRDefault="007C697F" w:rsidP="007C697F">
      <w:pPr>
        <w:numPr>
          <w:ilvl w:val="0"/>
          <w:numId w:val="4"/>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quotations of another person's actual spoken or written words.</w:t>
      </w:r>
    </w:p>
    <w:p w14:paraId="7D52E7E2" w14:textId="77777777" w:rsidR="007C697F" w:rsidRPr="00657A02" w:rsidRDefault="007C697F" w:rsidP="007C697F">
      <w:pPr>
        <w:numPr>
          <w:ilvl w:val="0"/>
          <w:numId w:val="4"/>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a paraphrase of another person's spoken or written words.</w:t>
      </w:r>
    </w:p>
    <w:p w14:paraId="7096BE96" w14:textId="77777777" w:rsidR="007C697F" w:rsidRPr="00657A02" w:rsidRDefault="007C697F" w:rsidP="007C697F">
      <w:pPr>
        <w:ind w:left="-450" w:right="-180"/>
        <w:jc w:val="both"/>
        <w:rPr>
          <w:rFonts w:ascii="Avenir Book" w:hAnsi="Avenir Book" w:cs="Baskerville"/>
          <w:bCs/>
          <w:sz w:val="21"/>
          <w:szCs w:val="21"/>
        </w:rPr>
      </w:pPr>
      <w:r w:rsidRPr="00657A02">
        <w:rPr>
          <w:rFonts w:ascii="Avenir Book" w:hAnsi="Avenir Book" w:cs="Baskerville"/>
          <w:bCs/>
          <w:sz w:val="21"/>
          <w:szCs w:val="21"/>
        </w:rPr>
        <w:t>“Common types of plagiarism include</w:t>
      </w:r>
    </w:p>
    <w:p w14:paraId="621A7980" w14:textId="77777777" w:rsidR="007C697F" w:rsidRPr="00657A02" w:rsidRDefault="007C697F" w:rsidP="007C697F">
      <w:pPr>
        <w:numPr>
          <w:ilvl w:val="0"/>
          <w:numId w:val="5"/>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quoting material from another source without making citation. </w:t>
      </w:r>
    </w:p>
    <w:p w14:paraId="2CB40AD4" w14:textId="77777777" w:rsidR="007C697F" w:rsidRPr="00657A02" w:rsidRDefault="007C697F" w:rsidP="007C697F">
      <w:pPr>
        <w:numPr>
          <w:ilvl w:val="0"/>
          <w:numId w:val="5"/>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citing only one source while combining materials from several.</w:t>
      </w:r>
    </w:p>
    <w:p w14:paraId="12102D00" w14:textId="77777777" w:rsidR="007C697F" w:rsidRPr="00657A02" w:rsidRDefault="007C697F" w:rsidP="007C697F">
      <w:pPr>
        <w:numPr>
          <w:ilvl w:val="0"/>
          <w:numId w:val="5"/>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citing fake sources to hide the amount of quoting/paraphrasing or to shortcut finding all the sources used.</w:t>
      </w:r>
    </w:p>
    <w:p w14:paraId="420190B4" w14:textId="49214A25" w:rsidR="00BA6146" w:rsidRPr="00657A02" w:rsidRDefault="007C697F" w:rsidP="00BA6146">
      <w:pPr>
        <w:numPr>
          <w:ilvl w:val="0"/>
          <w:numId w:val="5"/>
        </w:numPr>
        <w:ind w:left="-450" w:right="-180" w:firstLine="0"/>
        <w:jc w:val="both"/>
        <w:rPr>
          <w:rFonts w:ascii="Avenir Book" w:hAnsi="Avenir Book" w:cs="Baskerville"/>
          <w:bCs/>
          <w:sz w:val="21"/>
          <w:szCs w:val="21"/>
        </w:rPr>
      </w:pPr>
      <w:r w:rsidRPr="00657A02">
        <w:rPr>
          <w:rFonts w:ascii="Avenir Book" w:hAnsi="Avenir Book" w:cs="Baskerville"/>
          <w:bCs/>
          <w:sz w:val="21"/>
          <w:szCs w:val="21"/>
        </w:rPr>
        <w:t>changing the content of sources to make it sound more relevant.</w:t>
      </w:r>
      <w:r w:rsidR="00BA6146" w:rsidRPr="00657A02">
        <w:rPr>
          <w:rFonts w:ascii="Avenir Book" w:hAnsi="Avenir Book" w:cs="Baskerville"/>
          <w:bCs/>
          <w:sz w:val="21"/>
          <w:szCs w:val="21"/>
        </w:rPr>
        <w:t xml:space="preserve"> C</w:t>
      </w:r>
      <w:r w:rsidRPr="00657A02">
        <w:rPr>
          <w:rFonts w:ascii="Avenir Book" w:hAnsi="Avenir Book" w:cs="Baskerville"/>
          <w:bCs/>
          <w:sz w:val="21"/>
          <w:szCs w:val="21"/>
        </w:rPr>
        <w:t>opying the general structure, argument, or techniques of a source without attribution.”</w:t>
      </w:r>
    </w:p>
    <w:p w14:paraId="795F0337" w14:textId="77777777" w:rsidR="00BA6146" w:rsidRPr="00657A02" w:rsidRDefault="00BA6146">
      <w:pPr>
        <w:rPr>
          <w:rFonts w:ascii="Avenir Book" w:hAnsi="Avenir Book" w:cs="Baskerville"/>
          <w:bCs/>
          <w:sz w:val="21"/>
          <w:szCs w:val="21"/>
        </w:rPr>
      </w:pPr>
    </w:p>
    <w:p w14:paraId="5140E4FF" w14:textId="77777777" w:rsidR="00BF3489" w:rsidRDefault="00BA6146" w:rsidP="00BA6146">
      <w:pPr>
        <w:ind w:left="-450"/>
        <w:rPr>
          <w:rFonts w:ascii="Avenir Book" w:hAnsi="Avenir Book" w:cs="Baskerville"/>
          <w:bCs/>
          <w:sz w:val="21"/>
          <w:szCs w:val="21"/>
        </w:rPr>
      </w:pPr>
      <w:r w:rsidRPr="00657A02">
        <w:rPr>
          <w:rFonts w:ascii="Avenir Book" w:hAnsi="Avenir Book" w:cs="Baskerville"/>
          <w:b/>
          <w:bCs/>
          <w:sz w:val="21"/>
          <w:szCs w:val="21"/>
        </w:rPr>
        <w:t>Disclaimer</w:t>
      </w:r>
    </w:p>
    <w:p w14:paraId="080B02A7" w14:textId="419DF52F" w:rsidR="00BA6146" w:rsidRPr="00657A02" w:rsidRDefault="006D7102" w:rsidP="00BA6146">
      <w:pPr>
        <w:ind w:left="-450"/>
        <w:rPr>
          <w:rFonts w:ascii="Avenir Book" w:hAnsi="Avenir Book" w:cs="Baskerville"/>
          <w:bCs/>
          <w:sz w:val="21"/>
          <w:szCs w:val="21"/>
        </w:rPr>
      </w:pPr>
      <w:r w:rsidRPr="00657A02">
        <w:rPr>
          <w:rFonts w:ascii="Avenir Book" w:hAnsi="Avenir Book" w:cs="Baskerville"/>
          <w:bCs/>
          <w:sz w:val="21"/>
          <w:szCs w:val="21"/>
        </w:rPr>
        <w:t>The professor reserves the right to change terms of the syllabus at his discretion.</w:t>
      </w:r>
      <w:r w:rsidR="00BA6146" w:rsidRPr="00657A02">
        <w:rPr>
          <w:rFonts w:ascii="Avenir Book" w:hAnsi="Avenir Book" w:cs="Baskerville"/>
          <w:bCs/>
          <w:sz w:val="21"/>
          <w:szCs w:val="21"/>
        </w:rPr>
        <w:br w:type="page"/>
      </w:r>
    </w:p>
    <w:p w14:paraId="0108B2D0" w14:textId="77777777" w:rsidR="00206BED" w:rsidRPr="00657A02" w:rsidRDefault="00206BED" w:rsidP="007C697F">
      <w:pPr>
        <w:ind w:left="-450"/>
        <w:rPr>
          <w:rFonts w:ascii="Avenir Book" w:hAnsi="Avenir Book"/>
          <w:sz w:val="21"/>
          <w:szCs w:val="21"/>
        </w:rPr>
      </w:pPr>
    </w:p>
    <w:p w14:paraId="31713BDA" w14:textId="5E43E1CE" w:rsidR="00F73938" w:rsidRPr="00657A02" w:rsidRDefault="00AC4895" w:rsidP="00AC4895">
      <w:pPr>
        <w:ind w:right="-270"/>
        <w:jc w:val="center"/>
        <w:rPr>
          <w:rFonts w:ascii="Avenir Book" w:hAnsi="Avenir Book" w:cs="Baskerville"/>
          <w:b/>
          <w:sz w:val="21"/>
          <w:szCs w:val="21"/>
        </w:rPr>
      </w:pPr>
      <w:r w:rsidRPr="00657A02">
        <w:rPr>
          <w:rFonts w:ascii="Avenir Book" w:hAnsi="Avenir Book" w:cs="Baskerville"/>
          <w:b/>
          <w:sz w:val="21"/>
          <w:szCs w:val="21"/>
        </w:rPr>
        <w:t>Tentative Reading Schedule</w:t>
      </w:r>
    </w:p>
    <w:p w14:paraId="54B5E1CD" w14:textId="77777777" w:rsidR="004E6EF8" w:rsidRDefault="004E6EF8" w:rsidP="00BF1E86">
      <w:pPr>
        <w:ind w:right="-270"/>
        <w:jc w:val="both"/>
        <w:rPr>
          <w:rFonts w:ascii="Avenir Book" w:hAnsi="Avenir Book" w:cs="Baskerville"/>
          <w:b/>
          <w:sz w:val="21"/>
          <w:szCs w:val="21"/>
        </w:rPr>
      </w:pPr>
    </w:p>
    <w:p w14:paraId="2D5E2D8F" w14:textId="77777777" w:rsidR="00657A02" w:rsidRPr="00657A02" w:rsidRDefault="00657A02" w:rsidP="00BF1E86">
      <w:pPr>
        <w:ind w:right="-270"/>
        <w:jc w:val="both"/>
        <w:rPr>
          <w:rFonts w:ascii="Avenir Book" w:hAnsi="Avenir Book" w:cs="Baskerville"/>
          <w:b/>
          <w:sz w:val="21"/>
          <w:szCs w:val="21"/>
        </w:rPr>
      </w:pPr>
    </w:p>
    <w:p w14:paraId="612E1B50" w14:textId="0C8D09E9" w:rsidR="00BD06E4" w:rsidRPr="00657A02" w:rsidRDefault="006331BC" w:rsidP="00094E3A">
      <w:pPr>
        <w:tabs>
          <w:tab w:val="left" w:pos="720"/>
        </w:tabs>
        <w:ind w:right="-270"/>
        <w:jc w:val="both"/>
        <w:rPr>
          <w:rFonts w:ascii="Avenir Book" w:hAnsi="Avenir Book" w:cs="Baskerville"/>
          <w:b/>
          <w:sz w:val="21"/>
          <w:szCs w:val="21"/>
          <w:u w:val="single"/>
        </w:rPr>
      </w:pPr>
      <w:r w:rsidRPr="00657A02">
        <w:rPr>
          <w:rFonts w:ascii="Avenir Book" w:hAnsi="Avenir Book" w:cs="Baskerville"/>
          <w:b/>
          <w:sz w:val="21"/>
          <w:szCs w:val="21"/>
          <w:u w:val="single"/>
        </w:rPr>
        <w:t>Part 1</w:t>
      </w:r>
      <w:r w:rsidR="004E527C" w:rsidRPr="00657A02">
        <w:rPr>
          <w:rFonts w:ascii="Avenir Book" w:hAnsi="Avenir Book" w:cs="Baskerville"/>
          <w:b/>
          <w:sz w:val="21"/>
          <w:szCs w:val="21"/>
          <w:u w:val="single"/>
        </w:rPr>
        <w:t xml:space="preserve">: </w:t>
      </w:r>
      <w:r w:rsidR="00F478F3" w:rsidRPr="00657A02">
        <w:rPr>
          <w:rFonts w:ascii="Avenir Book" w:hAnsi="Avenir Book" w:cs="Baskerville"/>
          <w:b/>
          <w:sz w:val="21"/>
          <w:szCs w:val="21"/>
          <w:u w:val="single"/>
        </w:rPr>
        <w:t>Personal Identity: What Are We?</w:t>
      </w:r>
    </w:p>
    <w:p w14:paraId="2E6827AB" w14:textId="26BC9E70" w:rsidR="00592E46" w:rsidRPr="00657A02" w:rsidRDefault="00C42109" w:rsidP="00094E3A">
      <w:pPr>
        <w:tabs>
          <w:tab w:val="left" w:pos="720"/>
        </w:tabs>
        <w:ind w:right="-270"/>
        <w:jc w:val="both"/>
        <w:rPr>
          <w:rFonts w:ascii="Avenir Book" w:hAnsi="Avenir Book" w:cs="Baskerville"/>
          <w:b/>
          <w:sz w:val="21"/>
          <w:szCs w:val="21"/>
        </w:rPr>
      </w:pPr>
      <w:r w:rsidRPr="00657A02">
        <w:rPr>
          <w:rFonts w:ascii="Avenir Book" w:hAnsi="Avenir Book" w:cs="Baskerville"/>
          <w:b/>
          <w:sz w:val="21"/>
          <w:szCs w:val="21"/>
        </w:rPr>
        <w:t xml:space="preserve">Week 1: </w:t>
      </w:r>
      <w:r w:rsidR="00A16273" w:rsidRPr="00657A02">
        <w:rPr>
          <w:rFonts w:ascii="Avenir Book" w:hAnsi="Avenir Book" w:cs="Baskerville"/>
          <w:b/>
          <w:sz w:val="21"/>
          <w:szCs w:val="21"/>
        </w:rPr>
        <w:t>Are We</w:t>
      </w:r>
      <w:r w:rsidR="00D07055" w:rsidRPr="00657A02">
        <w:rPr>
          <w:rFonts w:ascii="Avenir Book" w:hAnsi="Avenir Book" w:cs="Baskerville"/>
          <w:b/>
          <w:sz w:val="21"/>
          <w:szCs w:val="21"/>
        </w:rPr>
        <w:t xml:space="preserve"> </w:t>
      </w:r>
      <w:r w:rsidR="00A16273" w:rsidRPr="00657A02">
        <w:rPr>
          <w:rFonts w:ascii="Avenir Book" w:hAnsi="Avenir Book" w:cs="Baskerville"/>
          <w:b/>
          <w:sz w:val="21"/>
          <w:szCs w:val="21"/>
        </w:rPr>
        <w:t>Souls?</w:t>
      </w:r>
      <w:r w:rsidRPr="00657A02">
        <w:rPr>
          <w:rFonts w:ascii="Avenir Book" w:hAnsi="Avenir Book" w:cs="Baskerville"/>
          <w:b/>
          <w:sz w:val="21"/>
          <w:szCs w:val="21"/>
        </w:rPr>
        <w:t xml:space="preserve"> </w:t>
      </w:r>
    </w:p>
    <w:p w14:paraId="778A42BB" w14:textId="5C0D0CB9" w:rsidR="00C42109" w:rsidRPr="00657A02" w:rsidRDefault="00292806" w:rsidP="00F74C26">
      <w:pPr>
        <w:tabs>
          <w:tab w:val="left" w:pos="720"/>
        </w:tabs>
        <w:ind w:left="1980" w:right="-270" w:hanging="1980"/>
        <w:jc w:val="both"/>
        <w:rPr>
          <w:rFonts w:ascii="Avenir Book" w:hAnsi="Avenir Book" w:cs="Baskerville"/>
          <w:sz w:val="21"/>
          <w:szCs w:val="21"/>
        </w:rPr>
      </w:pPr>
      <w:r w:rsidRPr="00657A02">
        <w:rPr>
          <w:rFonts w:ascii="Avenir Book" w:hAnsi="Avenir Book" w:cs="Baskerville"/>
          <w:sz w:val="21"/>
          <w:szCs w:val="21"/>
        </w:rPr>
        <w:t xml:space="preserve">T </w:t>
      </w:r>
      <w:r w:rsidR="00702487" w:rsidRPr="00657A02">
        <w:rPr>
          <w:rFonts w:ascii="Avenir Book" w:hAnsi="Avenir Book" w:cs="Baskerville"/>
          <w:sz w:val="21"/>
          <w:szCs w:val="21"/>
        </w:rPr>
        <w:t>1.8:</w:t>
      </w:r>
      <w:r w:rsidR="00C42109" w:rsidRPr="00657A02">
        <w:rPr>
          <w:rFonts w:ascii="Avenir Book" w:hAnsi="Avenir Book" w:cs="Baskerville"/>
          <w:sz w:val="21"/>
          <w:szCs w:val="21"/>
        </w:rPr>
        <w:t xml:space="preserve"> </w:t>
      </w:r>
      <w:r w:rsidR="00A16273" w:rsidRPr="00657A02">
        <w:rPr>
          <w:rFonts w:ascii="Avenir Book" w:hAnsi="Avenir Book" w:cs="Baskerville"/>
          <w:sz w:val="21"/>
          <w:szCs w:val="21"/>
        </w:rPr>
        <w:tab/>
      </w:r>
      <w:r w:rsidR="00C42109" w:rsidRPr="00657A02">
        <w:rPr>
          <w:rFonts w:ascii="Avenir Book" w:hAnsi="Avenir Book" w:cs="Baskerville"/>
          <w:sz w:val="21"/>
          <w:szCs w:val="21"/>
        </w:rPr>
        <w:t xml:space="preserve"> </w:t>
      </w:r>
      <w:r w:rsidR="00336775" w:rsidRPr="00657A02">
        <w:rPr>
          <w:rFonts w:ascii="Avenir Book" w:hAnsi="Avenir Book" w:cs="Baskerville"/>
          <w:sz w:val="21"/>
          <w:szCs w:val="21"/>
        </w:rPr>
        <w:t xml:space="preserve">Introduction. Briefly discuss </w:t>
      </w:r>
      <w:r w:rsidR="00550FAB" w:rsidRPr="00657A02">
        <w:rPr>
          <w:rFonts w:ascii="Avenir Book" w:hAnsi="Avenir Book" w:cs="Baskerville"/>
          <w:i/>
          <w:sz w:val="21"/>
          <w:szCs w:val="21"/>
        </w:rPr>
        <w:t>EoK</w:t>
      </w:r>
      <w:r w:rsidR="00550FAB" w:rsidRPr="00657A02">
        <w:rPr>
          <w:rFonts w:ascii="Avenir Book" w:hAnsi="Avenir Book" w:cs="Baskerville"/>
          <w:sz w:val="21"/>
          <w:szCs w:val="21"/>
        </w:rPr>
        <w:t>,</w:t>
      </w:r>
      <w:r w:rsidR="00D476EE" w:rsidRPr="00657A02">
        <w:rPr>
          <w:rFonts w:ascii="Avenir Book" w:hAnsi="Avenir Book" w:cs="Baskerville"/>
          <w:sz w:val="21"/>
          <w:szCs w:val="21"/>
        </w:rPr>
        <w:t xml:space="preserve"> </w:t>
      </w:r>
      <w:r w:rsidR="0054051A" w:rsidRPr="00657A02">
        <w:rPr>
          <w:rFonts w:ascii="Avenir Book" w:hAnsi="Avenir Book" w:cs="Baskerville"/>
          <w:sz w:val="21"/>
          <w:szCs w:val="21"/>
        </w:rPr>
        <w:t>3-7</w:t>
      </w:r>
    </w:p>
    <w:p w14:paraId="60A4474B" w14:textId="77777777" w:rsidR="004E6EF8" w:rsidRPr="00657A02" w:rsidRDefault="004E6EF8" w:rsidP="00F74C26">
      <w:pPr>
        <w:tabs>
          <w:tab w:val="left" w:pos="720"/>
        </w:tabs>
        <w:ind w:left="1980" w:right="-270" w:hanging="1980"/>
        <w:jc w:val="both"/>
        <w:rPr>
          <w:rFonts w:ascii="Avenir Book" w:hAnsi="Avenir Book" w:cs="Baskerville"/>
          <w:sz w:val="21"/>
          <w:szCs w:val="21"/>
        </w:rPr>
      </w:pPr>
    </w:p>
    <w:p w14:paraId="456F399D" w14:textId="37AA4DDE" w:rsidR="00937C6F" w:rsidRPr="00657A02" w:rsidRDefault="008B2821"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1.10:</w:t>
      </w:r>
      <w:r w:rsidR="00A02057" w:rsidRPr="00657A02">
        <w:rPr>
          <w:rFonts w:ascii="Avenir Book" w:hAnsi="Avenir Book" w:cs="Baskerville"/>
          <w:sz w:val="21"/>
          <w:szCs w:val="21"/>
        </w:rPr>
        <w:t xml:space="preserve"> </w:t>
      </w:r>
      <w:r w:rsidR="00550FAB" w:rsidRPr="00657A02">
        <w:rPr>
          <w:rFonts w:ascii="Avenir Book" w:hAnsi="Avenir Book" w:cs="Baskerville"/>
          <w:i/>
          <w:sz w:val="21"/>
          <w:szCs w:val="21"/>
        </w:rPr>
        <w:t>EoK</w:t>
      </w:r>
      <w:r w:rsidR="00550FAB" w:rsidRPr="00657A02">
        <w:rPr>
          <w:rFonts w:ascii="Avenir Book" w:hAnsi="Avenir Book" w:cs="Baskerville"/>
          <w:sz w:val="21"/>
          <w:szCs w:val="21"/>
        </w:rPr>
        <w:t xml:space="preserve">, </w:t>
      </w:r>
      <w:r w:rsidR="00CF4A7C" w:rsidRPr="00657A02">
        <w:rPr>
          <w:rFonts w:ascii="Avenir Book" w:hAnsi="Avenir Book" w:cs="Baskerville"/>
          <w:sz w:val="21"/>
          <w:szCs w:val="21"/>
        </w:rPr>
        <w:t>“</w:t>
      </w:r>
      <w:r w:rsidR="00703B13" w:rsidRPr="00657A02">
        <w:rPr>
          <w:rFonts w:ascii="Avenir Book" w:hAnsi="Avenir Book" w:cs="Baskerville"/>
          <w:sz w:val="21"/>
          <w:szCs w:val="21"/>
        </w:rPr>
        <w:t xml:space="preserve">1.2: The Soul,” </w:t>
      </w:r>
      <w:r w:rsidR="00A02057" w:rsidRPr="00657A02">
        <w:rPr>
          <w:rFonts w:ascii="Avenir Book" w:hAnsi="Avenir Book" w:cs="Baskerville"/>
          <w:sz w:val="21"/>
          <w:szCs w:val="21"/>
        </w:rPr>
        <w:t>7-24</w:t>
      </w:r>
      <w:r w:rsidR="00AC672B" w:rsidRPr="00657A02">
        <w:rPr>
          <w:rFonts w:ascii="Avenir Book" w:hAnsi="Avenir Book" w:cs="Baskerville"/>
          <w:sz w:val="21"/>
          <w:szCs w:val="21"/>
        </w:rPr>
        <w:t>, especially 9-10, 17-19, and 23-24</w:t>
      </w:r>
    </w:p>
    <w:p w14:paraId="194FEF93" w14:textId="77777777" w:rsidR="004E6EF8" w:rsidRPr="00657A02" w:rsidRDefault="004E6EF8" w:rsidP="00094E3A">
      <w:pPr>
        <w:tabs>
          <w:tab w:val="left" w:pos="720"/>
        </w:tabs>
        <w:ind w:right="-270"/>
        <w:jc w:val="both"/>
        <w:rPr>
          <w:rFonts w:ascii="Avenir Book" w:hAnsi="Avenir Book" w:cs="Baskerville"/>
          <w:sz w:val="21"/>
          <w:szCs w:val="21"/>
        </w:rPr>
      </w:pPr>
    </w:p>
    <w:p w14:paraId="05878997" w14:textId="603C6698" w:rsidR="0063604A" w:rsidRPr="00657A02" w:rsidRDefault="0063604A" w:rsidP="0065774F">
      <w:pPr>
        <w:numPr>
          <w:ilvl w:val="0"/>
          <w:numId w:val="6"/>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 for 1.2.1 (especially page</w:t>
      </w:r>
      <w:r w:rsidR="00E14551" w:rsidRPr="00657A02">
        <w:rPr>
          <w:rFonts w:ascii="Avenir Book" w:hAnsi="Avenir Book" w:cs="Baskerville"/>
          <w:sz w:val="21"/>
          <w:szCs w:val="21"/>
        </w:rPr>
        <w:t>s</w:t>
      </w:r>
      <w:r w:rsidRPr="00657A02">
        <w:rPr>
          <w:rFonts w:ascii="Avenir Book" w:hAnsi="Avenir Book" w:cs="Baskerville"/>
          <w:sz w:val="21"/>
          <w:szCs w:val="21"/>
        </w:rPr>
        <w:t xml:space="preserve"> 9-10): What argument does McMahan give for denying that we are souls who begin to exist at conception?</w:t>
      </w:r>
    </w:p>
    <w:p w14:paraId="2737FFE8" w14:textId="038F4390" w:rsidR="00E14551" w:rsidRPr="00657A02" w:rsidRDefault="00E14551" w:rsidP="0065774F">
      <w:pPr>
        <w:numPr>
          <w:ilvl w:val="0"/>
          <w:numId w:val="6"/>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1.2.2 (especially pages 17-19): What are the three common objections that McMahan </w:t>
      </w:r>
      <w:r w:rsidR="0039799A" w:rsidRPr="00657A02">
        <w:rPr>
          <w:rFonts w:ascii="Avenir Book" w:hAnsi="Avenir Book" w:cs="Baskerville"/>
          <w:sz w:val="21"/>
          <w:szCs w:val="21"/>
        </w:rPr>
        <w:t>raises</w:t>
      </w:r>
      <w:r w:rsidRPr="00657A02">
        <w:rPr>
          <w:rFonts w:ascii="Avenir Book" w:hAnsi="Avenir Book" w:cs="Baskerville"/>
          <w:sz w:val="21"/>
          <w:szCs w:val="21"/>
        </w:rPr>
        <w:t xml:space="preserve"> against the Cartesian view that we are souls? </w:t>
      </w:r>
    </w:p>
    <w:p w14:paraId="035B5B72" w14:textId="0927104D" w:rsidR="0063604A" w:rsidRPr="00657A02" w:rsidRDefault="00FF0FD8" w:rsidP="0065774F">
      <w:pPr>
        <w:numPr>
          <w:ilvl w:val="0"/>
          <w:numId w:val="6"/>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 for 1.2.3 (especially pages 23-24): Read the six cases (</w:t>
      </w:r>
      <w:r w:rsidRPr="00657A02">
        <w:rPr>
          <w:rFonts w:ascii="Avenir Book" w:hAnsi="Avenir Book" w:cs="Baskerville"/>
          <w:i/>
          <w:sz w:val="21"/>
          <w:szCs w:val="21"/>
        </w:rPr>
        <w:t>The Whole-Body Transplant</w:t>
      </w:r>
      <w:r w:rsidRPr="00657A02">
        <w:rPr>
          <w:rFonts w:ascii="Avenir Book" w:hAnsi="Avenir Book" w:cs="Baskerville"/>
          <w:sz w:val="21"/>
          <w:szCs w:val="21"/>
        </w:rPr>
        <w:t xml:space="preserve"> (20), </w:t>
      </w:r>
      <w:r w:rsidRPr="00657A02">
        <w:rPr>
          <w:rFonts w:ascii="Avenir Book" w:hAnsi="Avenir Book" w:cs="Baskerville"/>
          <w:i/>
          <w:sz w:val="21"/>
          <w:szCs w:val="21"/>
        </w:rPr>
        <w:t xml:space="preserve">The Brainstem Transplant </w:t>
      </w:r>
      <w:r w:rsidRPr="00657A02">
        <w:rPr>
          <w:rFonts w:ascii="Avenir Book" w:hAnsi="Avenir Book" w:cs="Baskerville"/>
          <w:sz w:val="21"/>
          <w:szCs w:val="21"/>
        </w:rPr>
        <w:t xml:space="preserve">(20), </w:t>
      </w:r>
      <w:r w:rsidRPr="00657A02">
        <w:rPr>
          <w:rFonts w:ascii="Avenir Book" w:hAnsi="Avenir Book" w:cs="Baskerville"/>
          <w:i/>
          <w:sz w:val="21"/>
          <w:szCs w:val="21"/>
        </w:rPr>
        <w:t xml:space="preserve">The Cerebrum Transplant </w:t>
      </w:r>
      <w:r w:rsidRPr="00657A02">
        <w:rPr>
          <w:rFonts w:ascii="Avenir Book" w:hAnsi="Avenir Book" w:cs="Baskerville"/>
          <w:sz w:val="21"/>
          <w:szCs w:val="21"/>
        </w:rPr>
        <w:t xml:space="preserve">(21), </w:t>
      </w:r>
      <w:r w:rsidRPr="00657A02">
        <w:rPr>
          <w:rFonts w:ascii="Avenir Book" w:hAnsi="Avenir Book" w:cs="Baskerville"/>
          <w:i/>
          <w:sz w:val="21"/>
          <w:szCs w:val="21"/>
        </w:rPr>
        <w:t>Loss of One Hemisphere</w:t>
      </w:r>
      <w:r w:rsidRPr="00657A02">
        <w:rPr>
          <w:rFonts w:ascii="Avenir Book" w:hAnsi="Avenir Book" w:cs="Baskerville"/>
          <w:sz w:val="21"/>
          <w:szCs w:val="21"/>
        </w:rPr>
        <w:t xml:space="preserve"> (22), </w:t>
      </w:r>
      <w:r w:rsidRPr="00657A02">
        <w:rPr>
          <w:rFonts w:ascii="Avenir Book" w:hAnsi="Avenir Book" w:cs="Baskerville"/>
          <w:i/>
          <w:sz w:val="21"/>
          <w:szCs w:val="21"/>
        </w:rPr>
        <w:t xml:space="preserve">Loss Followed By Transplantation </w:t>
      </w:r>
      <w:r w:rsidRPr="00657A02">
        <w:rPr>
          <w:rFonts w:ascii="Avenir Book" w:hAnsi="Avenir Book" w:cs="Baskerville"/>
          <w:sz w:val="21"/>
          <w:szCs w:val="21"/>
        </w:rPr>
        <w:t xml:space="preserve">(22), and </w:t>
      </w:r>
      <w:r w:rsidRPr="00657A02">
        <w:rPr>
          <w:rFonts w:ascii="Avenir Book" w:hAnsi="Avenir Book" w:cs="Baskerville"/>
          <w:i/>
          <w:sz w:val="21"/>
          <w:szCs w:val="21"/>
        </w:rPr>
        <w:t xml:space="preserve">Division </w:t>
      </w:r>
      <w:r w:rsidRPr="00657A02">
        <w:rPr>
          <w:rFonts w:ascii="Avenir Book" w:hAnsi="Avenir Book" w:cs="Baskerville"/>
          <w:sz w:val="21"/>
          <w:szCs w:val="21"/>
        </w:rPr>
        <w:t xml:space="preserve">(23)), </w:t>
      </w:r>
      <w:r w:rsidRPr="00657A02">
        <w:rPr>
          <w:rFonts w:ascii="Avenir Book" w:hAnsi="Avenir Book" w:cs="Baskerville"/>
          <w:sz w:val="21"/>
          <w:szCs w:val="21"/>
          <w:u w:val="single"/>
        </w:rPr>
        <w:t xml:space="preserve">especially </w:t>
      </w:r>
      <w:r w:rsidRPr="00657A02">
        <w:rPr>
          <w:rFonts w:ascii="Avenir Book" w:hAnsi="Avenir Book" w:cs="Baskerville"/>
          <w:i/>
          <w:sz w:val="21"/>
          <w:szCs w:val="21"/>
          <w:u w:val="single"/>
        </w:rPr>
        <w:t>Division</w:t>
      </w:r>
      <w:r w:rsidRPr="00657A02">
        <w:rPr>
          <w:rFonts w:ascii="Avenir Book" w:hAnsi="Avenir Book" w:cs="Baskerville"/>
          <w:sz w:val="21"/>
          <w:szCs w:val="21"/>
        </w:rPr>
        <w:t>. Do you think one would survive in all of these cases? Why does Division pose a particularly acute problem for the theory that we are souls?</w:t>
      </w:r>
    </w:p>
    <w:p w14:paraId="36B9B446" w14:textId="77777777" w:rsidR="008B2821" w:rsidRPr="00657A02" w:rsidRDefault="008B2821" w:rsidP="00094E3A">
      <w:pPr>
        <w:tabs>
          <w:tab w:val="left" w:pos="720"/>
        </w:tabs>
        <w:ind w:right="-270"/>
        <w:jc w:val="both"/>
        <w:rPr>
          <w:rFonts w:ascii="Avenir Book" w:hAnsi="Avenir Book" w:cs="Baskerville"/>
          <w:sz w:val="21"/>
          <w:szCs w:val="21"/>
        </w:rPr>
      </w:pPr>
    </w:p>
    <w:p w14:paraId="2151E260" w14:textId="10138C32" w:rsidR="005165AE" w:rsidRPr="00657A02" w:rsidRDefault="005165AE"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 xml:space="preserve">Week 2: </w:t>
      </w:r>
      <w:r w:rsidR="00B02F59" w:rsidRPr="00657A02">
        <w:rPr>
          <w:rFonts w:ascii="Avenir Book" w:hAnsi="Avenir Book" w:cs="Baskerville"/>
          <w:b/>
          <w:sz w:val="21"/>
          <w:szCs w:val="21"/>
        </w:rPr>
        <w:t>Are We Human Organisms</w:t>
      </w:r>
      <w:r w:rsidR="00C2712B" w:rsidRPr="00657A02">
        <w:rPr>
          <w:rFonts w:ascii="Avenir Book" w:hAnsi="Avenir Book" w:cs="Baskerville"/>
          <w:b/>
          <w:sz w:val="21"/>
          <w:szCs w:val="21"/>
        </w:rPr>
        <w:t xml:space="preserve"> or Psychological Beings</w:t>
      </w:r>
      <w:r w:rsidR="00B02F59" w:rsidRPr="00657A02">
        <w:rPr>
          <w:rFonts w:ascii="Avenir Book" w:hAnsi="Avenir Book" w:cs="Baskerville"/>
          <w:b/>
          <w:sz w:val="21"/>
          <w:szCs w:val="21"/>
        </w:rPr>
        <w:t>?</w:t>
      </w:r>
    </w:p>
    <w:p w14:paraId="0C82CAC7" w14:textId="40C9B3DF" w:rsidR="00AA504B" w:rsidRPr="00657A02" w:rsidRDefault="008B2821" w:rsidP="000F2E52">
      <w:pPr>
        <w:tabs>
          <w:tab w:val="left" w:pos="720"/>
        </w:tabs>
        <w:ind w:left="1980" w:right="-270" w:hanging="1980"/>
        <w:jc w:val="both"/>
        <w:rPr>
          <w:rFonts w:ascii="Avenir Book" w:hAnsi="Avenir Book" w:cs="Baskerville"/>
          <w:sz w:val="21"/>
          <w:szCs w:val="21"/>
        </w:rPr>
      </w:pPr>
      <w:r w:rsidRPr="00657A02">
        <w:rPr>
          <w:rFonts w:ascii="Avenir Book" w:hAnsi="Avenir Book" w:cs="Baskerville"/>
          <w:sz w:val="21"/>
          <w:szCs w:val="21"/>
        </w:rPr>
        <w:t>T 1.15</w:t>
      </w:r>
      <w:r w:rsidR="00C42109" w:rsidRPr="00657A02">
        <w:rPr>
          <w:rFonts w:ascii="Avenir Book" w:hAnsi="Avenir Book" w:cs="Baskerville"/>
          <w:sz w:val="21"/>
          <w:szCs w:val="21"/>
        </w:rPr>
        <w:t xml:space="preserve">: </w:t>
      </w:r>
      <w:r w:rsidR="00550FAB" w:rsidRPr="00657A02">
        <w:rPr>
          <w:rFonts w:ascii="Avenir Book" w:hAnsi="Avenir Book" w:cs="Baskerville"/>
          <w:i/>
          <w:sz w:val="21"/>
          <w:szCs w:val="21"/>
        </w:rPr>
        <w:t>EoK</w:t>
      </w:r>
      <w:r w:rsidR="00550FAB" w:rsidRPr="00657A02">
        <w:rPr>
          <w:rFonts w:ascii="Avenir Book" w:hAnsi="Avenir Book" w:cs="Baskerville"/>
          <w:sz w:val="21"/>
          <w:szCs w:val="21"/>
        </w:rPr>
        <w:t>,</w:t>
      </w:r>
      <w:r w:rsidR="00C2712B" w:rsidRPr="00657A02">
        <w:rPr>
          <w:rFonts w:ascii="Avenir Book" w:hAnsi="Avenir Book" w:cs="Baskerville"/>
          <w:sz w:val="21"/>
          <w:szCs w:val="21"/>
        </w:rPr>
        <w:t xml:space="preserve"> </w:t>
      </w:r>
      <w:r w:rsidR="00921A20" w:rsidRPr="00657A02">
        <w:rPr>
          <w:rFonts w:ascii="Avenir Book" w:hAnsi="Avenir Book" w:cs="Baskerville"/>
          <w:sz w:val="21"/>
          <w:szCs w:val="21"/>
        </w:rPr>
        <w:t xml:space="preserve">1.3: “Are We Human Organisms?” </w:t>
      </w:r>
      <w:r w:rsidR="00C2712B" w:rsidRPr="00657A02">
        <w:rPr>
          <w:rFonts w:ascii="Avenir Book" w:hAnsi="Avenir Book" w:cs="Baskerville"/>
          <w:sz w:val="21"/>
          <w:szCs w:val="21"/>
        </w:rPr>
        <w:t xml:space="preserve">24-39, especially 24-25, 29, 31, </w:t>
      </w:r>
      <w:r w:rsidR="00491D96" w:rsidRPr="00657A02">
        <w:rPr>
          <w:rFonts w:ascii="Avenir Book" w:hAnsi="Avenir Book" w:cs="Baskerville"/>
          <w:sz w:val="21"/>
          <w:szCs w:val="21"/>
        </w:rPr>
        <w:t xml:space="preserve">34-35, </w:t>
      </w:r>
      <w:r w:rsidR="00F02F66" w:rsidRPr="00657A02">
        <w:rPr>
          <w:rFonts w:ascii="Avenir Book" w:hAnsi="Avenir Book" w:cs="Baskerville"/>
          <w:sz w:val="21"/>
          <w:szCs w:val="21"/>
        </w:rPr>
        <w:t>35-39</w:t>
      </w:r>
    </w:p>
    <w:p w14:paraId="2AA6A063" w14:textId="77777777" w:rsidR="004E6EF8" w:rsidRPr="00657A02" w:rsidRDefault="004E6EF8" w:rsidP="000F2E52">
      <w:pPr>
        <w:tabs>
          <w:tab w:val="left" w:pos="720"/>
        </w:tabs>
        <w:ind w:left="1980" w:right="-270" w:hanging="1980"/>
        <w:jc w:val="both"/>
        <w:rPr>
          <w:rFonts w:ascii="Avenir Book" w:hAnsi="Avenir Book" w:cs="Baskerville"/>
          <w:sz w:val="21"/>
          <w:szCs w:val="21"/>
        </w:rPr>
      </w:pPr>
    </w:p>
    <w:p w14:paraId="0C45E98B" w14:textId="226409B5" w:rsidR="00536406" w:rsidRPr="00657A02" w:rsidRDefault="00536406" w:rsidP="0065774F">
      <w:pPr>
        <w:numPr>
          <w:ilvl w:val="0"/>
          <w:numId w:val="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1.3.1 (especially 24-25): Why does the Human Organism theory imply that “person” is a phase sortal? </w:t>
      </w:r>
    </w:p>
    <w:p w14:paraId="429A03D2" w14:textId="3237EA46" w:rsidR="00CF4834" w:rsidRPr="00657A02" w:rsidRDefault="00CF4834" w:rsidP="0065774F">
      <w:pPr>
        <w:numPr>
          <w:ilvl w:val="0"/>
          <w:numId w:val="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1.3.3 (especially the first and last paragraphs of 1.3.3): What is McMahan’s Brain Transplant argument against the theory that we </w:t>
      </w:r>
      <w:r w:rsidR="00A1098F" w:rsidRPr="00657A02">
        <w:rPr>
          <w:rFonts w:ascii="Avenir Book" w:hAnsi="Avenir Book" w:cs="Baskerville"/>
          <w:sz w:val="21"/>
          <w:szCs w:val="21"/>
        </w:rPr>
        <w:t>are essentially human organisms?</w:t>
      </w:r>
    </w:p>
    <w:p w14:paraId="7B2B8B0F" w14:textId="662DA0EF" w:rsidR="00536406" w:rsidRPr="00657A02" w:rsidRDefault="00A1098F" w:rsidP="0065774F">
      <w:pPr>
        <w:numPr>
          <w:ilvl w:val="0"/>
          <w:numId w:val="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1.3.4: What is McMahan’s Dicephalus argument against the </w:t>
      </w:r>
      <w:r w:rsidR="00B1799D" w:rsidRPr="00657A02">
        <w:rPr>
          <w:rFonts w:ascii="Avenir Book" w:hAnsi="Avenir Book" w:cs="Baskerville"/>
          <w:sz w:val="21"/>
          <w:szCs w:val="21"/>
        </w:rPr>
        <w:t>theory that we are essentially human organisms?</w:t>
      </w:r>
    </w:p>
    <w:p w14:paraId="04950E03" w14:textId="77777777" w:rsidR="00FF0FD8" w:rsidRPr="00657A02" w:rsidRDefault="00FF0FD8" w:rsidP="008A1857">
      <w:pPr>
        <w:tabs>
          <w:tab w:val="left" w:pos="720"/>
        </w:tabs>
        <w:ind w:right="-270"/>
        <w:jc w:val="both"/>
        <w:rPr>
          <w:rFonts w:ascii="Avenir Book" w:hAnsi="Avenir Book" w:cs="Baskerville"/>
          <w:b/>
          <w:sz w:val="21"/>
          <w:szCs w:val="21"/>
        </w:rPr>
      </w:pPr>
    </w:p>
    <w:p w14:paraId="126A5893" w14:textId="2232039D" w:rsidR="007A50ED" w:rsidRPr="00657A02" w:rsidRDefault="008B2821"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1.17</w:t>
      </w:r>
      <w:r w:rsidR="00C42109" w:rsidRPr="00657A02">
        <w:rPr>
          <w:rFonts w:ascii="Avenir Book" w:hAnsi="Avenir Book" w:cs="Baskerville"/>
          <w:sz w:val="21"/>
          <w:szCs w:val="21"/>
        </w:rPr>
        <w:t xml:space="preserve">: </w:t>
      </w:r>
      <w:r w:rsidR="009246D0" w:rsidRPr="00657A02">
        <w:rPr>
          <w:rFonts w:ascii="Avenir Book" w:hAnsi="Avenir Book" w:cs="Baskerville"/>
          <w:sz w:val="21"/>
          <w:szCs w:val="21"/>
        </w:rPr>
        <w:t xml:space="preserve"> </w:t>
      </w:r>
      <w:r w:rsidR="00550FAB" w:rsidRPr="00657A02">
        <w:rPr>
          <w:rFonts w:ascii="Avenir Book" w:hAnsi="Avenir Book" w:cs="Baskerville"/>
          <w:i/>
          <w:sz w:val="21"/>
          <w:szCs w:val="21"/>
        </w:rPr>
        <w:t>EoK</w:t>
      </w:r>
      <w:r w:rsidR="00550FAB" w:rsidRPr="00657A02">
        <w:rPr>
          <w:rFonts w:ascii="Avenir Book" w:hAnsi="Avenir Book" w:cs="Baskerville"/>
          <w:sz w:val="21"/>
          <w:szCs w:val="21"/>
        </w:rPr>
        <w:t xml:space="preserve">, </w:t>
      </w:r>
      <w:r w:rsidR="00062C1A" w:rsidRPr="00657A02">
        <w:rPr>
          <w:rFonts w:ascii="Avenir Book" w:hAnsi="Avenir Book" w:cs="Baskerville"/>
          <w:sz w:val="21"/>
          <w:szCs w:val="21"/>
        </w:rPr>
        <w:t xml:space="preserve">1.4: “The Psychological Account,” </w:t>
      </w:r>
      <w:r w:rsidR="003E4A6A" w:rsidRPr="00657A02">
        <w:rPr>
          <w:rFonts w:ascii="Avenir Book" w:hAnsi="Avenir Book" w:cs="Baskerville"/>
          <w:sz w:val="21"/>
          <w:szCs w:val="21"/>
        </w:rPr>
        <w:t xml:space="preserve">especially </w:t>
      </w:r>
      <w:r w:rsidR="006E0522" w:rsidRPr="00657A02">
        <w:rPr>
          <w:rFonts w:ascii="Avenir Book" w:hAnsi="Avenir Book" w:cs="Baskerville"/>
          <w:sz w:val="21"/>
          <w:szCs w:val="21"/>
        </w:rPr>
        <w:t xml:space="preserve">39-43, </w:t>
      </w:r>
      <w:r w:rsidR="006F705B" w:rsidRPr="00657A02">
        <w:rPr>
          <w:rFonts w:ascii="Avenir Book" w:hAnsi="Avenir Book" w:cs="Baskerville"/>
          <w:sz w:val="21"/>
          <w:szCs w:val="21"/>
        </w:rPr>
        <w:t>46-48</w:t>
      </w:r>
      <w:r w:rsidR="003E4A6A" w:rsidRPr="00657A02">
        <w:rPr>
          <w:rFonts w:ascii="Avenir Book" w:hAnsi="Avenir Book" w:cs="Baskerville"/>
          <w:sz w:val="21"/>
          <w:szCs w:val="21"/>
        </w:rPr>
        <w:t>, (skip 1.4.4)</w:t>
      </w:r>
      <w:r w:rsidR="00F12CB0" w:rsidRPr="00657A02">
        <w:rPr>
          <w:rFonts w:ascii="Avenir Book" w:hAnsi="Avenir Book" w:cs="Baskerville"/>
          <w:sz w:val="21"/>
          <w:szCs w:val="21"/>
        </w:rPr>
        <w:t>, 57-58, 66.</w:t>
      </w:r>
      <w:r w:rsidR="00D822BE" w:rsidRPr="00657A02">
        <w:rPr>
          <w:rFonts w:ascii="Avenir Book" w:hAnsi="Avenir Book" w:cs="Baskerville"/>
          <w:sz w:val="21"/>
          <w:szCs w:val="21"/>
        </w:rPr>
        <w:tab/>
      </w:r>
    </w:p>
    <w:p w14:paraId="69A2DFB8" w14:textId="02932A90" w:rsidR="001F2B0C" w:rsidRPr="00657A02" w:rsidRDefault="003B0849" w:rsidP="0065774F">
      <w:pPr>
        <w:pStyle w:val="ListParagraph"/>
        <w:numPr>
          <w:ilvl w:val="3"/>
          <w:numId w:val="7"/>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 xml:space="preserve">Question for 1.4.1 (especially 39-40): What is McMahan’s Branching Argument </w:t>
      </w:r>
      <w:r w:rsidR="009C44F1" w:rsidRPr="00657A02">
        <w:rPr>
          <w:rFonts w:ascii="Avenir Book" w:eastAsia="Times New Roman" w:hAnsi="Avenir Book" w:cs="Baskerville"/>
          <w:sz w:val="21"/>
          <w:szCs w:val="21"/>
        </w:rPr>
        <w:t>that the Psychological Account fails to provide</w:t>
      </w:r>
      <w:r w:rsidRPr="00657A02">
        <w:rPr>
          <w:rFonts w:ascii="Avenir Book" w:eastAsia="Times New Roman" w:hAnsi="Avenir Book" w:cs="Baskerville"/>
          <w:sz w:val="21"/>
          <w:szCs w:val="21"/>
        </w:rPr>
        <w:t xml:space="preserve"> a sufficient condition</w:t>
      </w:r>
      <w:r w:rsidR="009C44F1" w:rsidRPr="00657A02">
        <w:rPr>
          <w:rFonts w:ascii="Avenir Book" w:eastAsia="Times New Roman" w:hAnsi="Avenir Book" w:cs="Baskerville"/>
          <w:sz w:val="21"/>
          <w:szCs w:val="21"/>
        </w:rPr>
        <w:t xml:space="preserve"> </w:t>
      </w:r>
      <w:r w:rsidR="00240345" w:rsidRPr="00657A02">
        <w:rPr>
          <w:rFonts w:ascii="Avenir Book" w:eastAsia="Times New Roman" w:hAnsi="Avenir Book" w:cs="Baskerville"/>
          <w:sz w:val="21"/>
          <w:szCs w:val="21"/>
        </w:rPr>
        <w:t>of</w:t>
      </w:r>
      <w:r w:rsidR="009C44F1" w:rsidRPr="00657A02">
        <w:rPr>
          <w:rFonts w:ascii="Avenir Book" w:eastAsia="Times New Roman" w:hAnsi="Avenir Book" w:cs="Baskerville"/>
          <w:sz w:val="21"/>
          <w:szCs w:val="21"/>
        </w:rPr>
        <w:t xml:space="preserve"> personal identity?</w:t>
      </w:r>
    </w:p>
    <w:p w14:paraId="62D49716" w14:textId="52F2A933" w:rsidR="00240345" w:rsidRPr="00657A02" w:rsidRDefault="0051015C" w:rsidP="0065774F">
      <w:pPr>
        <w:pStyle w:val="ListParagraph"/>
        <w:numPr>
          <w:ilvl w:val="3"/>
          <w:numId w:val="7"/>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Question for 1.4.1 (especially 41): Explain Parfit’s claim that identity is not what matters. Why does he believe this?</w:t>
      </w:r>
      <w:r w:rsidR="00D95761" w:rsidRPr="00657A02">
        <w:rPr>
          <w:rFonts w:ascii="Avenir Book" w:eastAsia="Times New Roman" w:hAnsi="Avenir Book" w:cs="Baskerville"/>
          <w:sz w:val="21"/>
          <w:szCs w:val="21"/>
        </w:rPr>
        <w:t xml:space="preserve"> (This question is important for you to be able to answer.)</w:t>
      </w:r>
    </w:p>
    <w:p w14:paraId="066A09B8" w14:textId="5FC811D8" w:rsidR="008F4BEE" w:rsidRPr="00657A02" w:rsidRDefault="008F4BEE" w:rsidP="0065774F">
      <w:pPr>
        <w:pStyle w:val="ListParagraph"/>
        <w:numPr>
          <w:ilvl w:val="3"/>
          <w:numId w:val="7"/>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Question for 1.4.3 (especially 46-47): What is McMahan’s Pre- and Post-Person Argument against the Psychological Account?</w:t>
      </w:r>
    </w:p>
    <w:p w14:paraId="252C70E1" w14:textId="68FDF026" w:rsidR="009C44F1" w:rsidRPr="00657A02" w:rsidRDefault="00133008" w:rsidP="0065774F">
      <w:pPr>
        <w:pStyle w:val="ListParagraph"/>
        <w:numPr>
          <w:ilvl w:val="3"/>
          <w:numId w:val="7"/>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 xml:space="preserve">Question for 1.4.5 (especially </w:t>
      </w:r>
      <w:r w:rsidR="00D06C06" w:rsidRPr="00657A02">
        <w:rPr>
          <w:rFonts w:ascii="Avenir Book" w:eastAsia="Times New Roman" w:hAnsi="Avenir Book" w:cs="Baskerville"/>
          <w:sz w:val="21"/>
          <w:szCs w:val="21"/>
        </w:rPr>
        <w:t>57</w:t>
      </w:r>
      <w:r w:rsidR="004300E6" w:rsidRPr="00657A02">
        <w:rPr>
          <w:rFonts w:ascii="Avenir Book" w:eastAsia="Times New Roman" w:hAnsi="Avenir Book" w:cs="Baskerville"/>
          <w:sz w:val="21"/>
          <w:szCs w:val="21"/>
        </w:rPr>
        <w:t>-58</w:t>
      </w:r>
      <w:r w:rsidR="00D06C06" w:rsidRPr="00657A02">
        <w:rPr>
          <w:rFonts w:ascii="Avenir Book" w:eastAsia="Times New Roman" w:hAnsi="Avenir Book" w:cs="Baskerville"/>
          <w:sz w:val="21"/>
          <w:szCs w:val="21"/>
        </w:rPr>
        <w:t>)</w:t>
      </w:r>
      <w:r w:rsidR="00236EF7" w:rsidRPr="00657A02">
        <w:rPr>
          <w:rFonts w:ascii="Avenir Book" w:eastAsia="Times New Roman" w:hAnsi="Avenir Book" w:cs="Baskerville"/>
          <w:sz w:val="21"/>
          <w:szCs w:val="21"/>
        </w:rPr>
        <w:t>:</w:t>
      </w:r>
      <w:r w:rsidR="00236EF7" w:rsidRPr="00657A02">
        <w:rPr>
          <w:rFonts w:ascii="Avenir Book" w:hAnsi="Avenir Book"/>
          <w:sz w:val="21"/>
          <w:szCs w:val="21"/>
        </w:rPr>
        <w:t xml:space="preserve"> What is </w:t>
      </w:r>
      <w:r w:rsidR="00236EF7" w:rsidRPr="00657A02">
        <w:rPr>
          <w:rFonts w:ascii="Avenir Book" w:eastAsia="Times New Roman" w:hAnsi="Avenir Book" w:cs="Baskerville"/>
          <w:sz w:val="21"/>
          <w:szCs w:val="21"/>
        </w:rPr>
        <w:t xml:space="preserve">McMahan’s </w:t>
      </w:r>
      <w:r w:rsidR="00236EF7" w:rsidRPr="00657A02">
        <w:rPr>
          <w:rFonts w:ascii="Avenir Book" w:eastAsia="Times New Roman" w:hAnsi="Avenir Book" w:cs="Baskerville"/>
          <w:i/>
          <w:sz w:val="21"/>
          <w:szCs w:val="21"/>
        </w:rPr>
        <w:t>The Suicide Mission</w:t>
      </w:r>
      <w:r w:rsidR="004300E6" w:rsidRPr="00657A02">
        <w:rPr>
          <w:rFonts w:ascii="Avenir Book" w:eastAsia="Times New Roman" w:hAnsi="Avenir Book" w:cs="Baskerville"/>
          <w:sz w:val="21"/>
          <w:szCs w:val="21"/>
        </w:rPr>
        <w:t>,</w:t>
      </w:r>
      <w:r w:rsidR="00236EF7" w:rsidRPr="00657A02">
        <w:rPr>
          <w:rFonts w:ascii="Avenir Book" w:eastAsia="Times New Roman" w:hAnsi="Avenir Book" w:cs="Baskerville"/>
          <w:sz w:val="21"/>
          <w:szCs w:val="21"/>
        </w:rPr>
        <w:t xml:space="preserve"> </w:t>
      </w:r>
      <w:r w:rsidR="00236EF7" w:rsidRPr="00657A02">
        <w:rPr>
          <w:rFonts w:ascii="Avenir Book" w:eastAsia="Times New Roman" w:hAnsi="Avenir Book" w:cs="Baskerville"/>
          <w:i/>
          <w:sz w:val="21"/>
          <w:szCs w:val="21"/>
        </w:rPr>
        <w:t>Multiple Replication</w:t>
      </w:r>
      <w:r w:rsidR="004300E6" w:rsidRPr="00657A02">
        <w:rPr>
          <w:rFonts w:ascii="Avenir Book" w:eastAsia="Times New Roman" w:hAnsi="Avenir Book" w:cs="Baskerville"/>
          <w:sz w:val="21"/>
          <w:szCs w:val="21"/>
        </w:rPr>
        <w:t xml:space="preserve">, and </w:t>
      </w:r>
      <w:r w:rsidR="004300E6" w:rsidRPr="00657A02">
        <w:rPr>
          <w:rFonts w:ascii="Avenir Book" w:eastAsia="Times New Roman" w:hAnsi="Avenir Book" w:cs="Baskerville"/>
          <w:i/>
          <w:sz w:val="21"/>
          <w:szCs w:val="21"/>
        </w:rPr>
        <w:t>Double Replication</w:t>
      </w:r>
      <w:r w:rsidR="00236EF7" w:rsidRPr="00657A02">
        <w:rPr>
          <w:rFonts w:ascii="Avenir Book" w:eastAsia="Times New Roman" w:hAnsi="Avenir Book" w:cs="Baskerville"/>
          <w:i/>
          <w:sz w:val="21"/>
          <w:szCs w:val="21"/>
        </w:rPr>
        <w:t xml:space="preserve"> </w:t>
      </w:r>
      <w:r w:rsidR="00236EF7" w:rsidRPr="00657A02">
        <w:rPr>
          <w:rFonts w:ascii="Avenir Book" w:eastAsia="Times New Roman" w:hAnsi="Avenir Book" w:cs="Baskerville"/>
          <w:sz w:val="21"/>
          <w:szCs w:val="21"/>
        </w:rPr>
        <w:t>Argument against Parfit’s Psychological Account of Egoistic Concern</w:t>
      </w:r>
      <w:r w:rsidR="00D06C06" w:rsidRPr="00657A02">
        <w:rPr>
          <w:rFonts w:ascii="Avenir Book" w:eastAsia="Times New Roman" w:hAnsi="Avenir Book" w:cs="Baskerville"/>
          <w:sz w:val="21"/>
          <w:szCs w:val="21"/>
        </w:rPr>
        <w:t>?</w:t>
      </w:r>
    </w:p>
    <w:p w14:paraId="52EC09E2" w14:textId="35D7EFF0" w:rsidR="00D06C06" w:rsidRPr="00657A02" w:rsidRDefault="00F12CB0" w:rsidP="0065774F">
      <w:pPr>
        <w:pStyle w:val="ListParagraph"/>
        <w:numPr>
          <w:ilvl w:val="3"/>
          <w:numId w:val="7"/>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Question for 1.4.6 (especially 66):</w:t>
      </w:r>
      <w:r w:rsidR="00C05D4E" w:rsidRPr="00657A02">
        <w:rPr>
          <w:rFonts w:ascii="Avenir Book" w:eastAsia="Times New Roman" w:hAnsi="Avenir Book" w:cs="Baskerville"/>
          <w:sz w:val="21"/>
          <w:szCs w:val="21"/>
        </w:rPr>
        <w:t xml:space="preserve"> What is </w:t>
      </w:r>
      <w:r w:rsidR="00C05D4E" w:rsidRPr="00657A02">
        <w:rPr>
          <w:rFonts w:ascii="Avenir Book" w:hAnsi="Avenir Book"/>
          <w:sz w:val="21"/>
          <w:szCs w:val="21"/>
        </w:rPr>
        <w:t xml:space="preserve">Williams’s </w:t>
      </w:r>
      <w:r w:rsidR="00C05D4E" w:rsidRPr="00657A02">
        <w:rPr>
          <w:rFonts w:ascii="Avenir Book" w:hAnsi="Avenir Book"/>
          <w:i/>
          <w:sz w:val="21"/>
          <w:szCs w:val="21"/>
        </w:rPr>
        <w:t>Deprogramming</w:t>
      </w:r>
      <w:r w:rsidR="00C05D4E" w:rsidRPr="00657A02">
        <w:rPr>
          <w:rFonts w:ascii="Avenir Book" w:hAnsi="Avenir Book"/>
          <w:sz w:val="21"/>
          <w:szCs w:val="21"/>
        </w:rPr>
        <w:t xml:space="preserve"> Argument against </w:t>
      </w:r>
      <w:r w:rsidR="00C05D4E" w:rsidRPr="00657A02">
        <w:rPr>
          <w:rFonts w:ascii="Avenir Book" w:eastAsia="Times New Roman" w:hAnsi="Avenir Book" w:cs="Baskerville"/>
          <w:sz w:val="21"/>
          <w:szCs w:val="21"/>
        </w:rPr>
        <w:t>Parfit’s Psychological Account of Egoistic Concern?</w:t>
      </w:r>
    </w:p>
    <w:p w14:paraId="446D7677" w14:textId="77777777" w:rsidR="00657A02" w:rsidRDefault="00657A02" w:rsidP="00657A02">
      <w:pPr>
        <w:tabs>
          <w:tab w:val="left" w:pos="720"/>
        </w:tabs>
        <w:ind w:right="-270"/>
        <w:jc w:val="both"/>
        <w:rPr>
          <w:rFonts w:ascii="Avenir Book" w:hAnsi="Avenir Book" w:cs="Baskerville"/>
          <w:b/>
          <w:sz w:val="21"/>
          <w:szCs w:val="21"/>
        </w:rPr>
      </w:pPr>
    </w:p>
    <w:p w14:paraId="154D7396" w14:textId="77777777" w:rsidR="00657A02" w:rsidRDefault="00657A02" w:rsidP="00094E3A">
      <w:pPr>
        <w:tabs>
          <w:tab w:val="left" w:pos="720"/>
        </w:tabs>
        <w:ind w:left="1980" w:right="-270" w:hanging="1980"/>
        <w:jc w:val="both"/>
        <w:rPr>
          <w:rFonts w:ascii="Avenir Book" w:hAnsi="Avenir Book" w:cs="Baskerville"/>
          <w:b/>
          <w:sz w:val="21"/>
          <w:szCs w:val="21"/>
        </w:rPr>
      </w:pPr>
    </w:p>
    <w:p w14:paraId="57580AEC" w14:textId="77777777" w:rsidR="00657A02" w:rsidRDefault="00657A02" w:rsidP="00094E3A">
      <w:pPr>
        <w:tabs>
          <w:tab w:val="left" w:pos="720"/>
        </w:tabs>
        <w:ind w:left="1980" w:right="-270" w:hanging="1980"/>
        <w:jc w:val="both"/>
        <w:rPr>
          <w:rFonts w:ascii="Avenir Book" w:hAnsi="Avenir Book" w:cs="Baskerville"/>
          <w:b/>
          <w:sz w:val="21"/>
          <w:szCs w:val="21"/>
        </w:rPr>
      </w:pPr>
    </w:p>
    <w:p w14:paraId="43C99448" w14:textId="77777777" w:rsidR="00657A02" w:rsidRDefault="00657A02">
      <w:pPr>
        <w:rPr>
          <w:rFonts w:ascii="Avenir Book" w:hAnsi="Avenir Book" w:cs="Baskerville"/>
          <w:b/>
          <w:sz w:val="21"/>
          <w:szCs w:val="21"/>
        </w:rPr>
      </w:pPr>
      <w:r>
        <w:rPr>
          <w:rFonts w:ascii="Avenir Book" w:hAnsi="Avenir Book" w:cs="Baskerville"/>
          <w:b/>
          <w:sz w:val="21"/>
          <w:szCs w:val="21"/>
        </w:rPr>
        <w:br w:type="page"/>
      </w:r>
    </w:p>
    <w:p w14:paraId="3736BD64" w14:textId="11068FDC" w:rsidR="005165AE" w:rsidRPr="00657A02" w:rsidRDefault="000B5A23" w:rsidP="00657A02">
      <w:pPr>
        <w:tabs>
          <w:tab w:val="left" w:pos="720"/>
        </w:tabs>
        <w:ind w:right="-270"/>
        <w:jc w:val="both"/>
        <w:rPr>
          <w:rFonts w:ascii="Avenir Book" w:hAnsi="Avenir Book" w:cs="Baskerville"/>
          <w:b/>
          <w:sz w:val="21"/>
          <w:szCs w:val="21"/>
        </w:rPr>
      </w:pPr>
      <w:r w:rsidRPr="00657A02">
        <w:rPr>
          <w:rFonts w:ascii="Avenir Book" w:hAnsi="Avenir Book" w:cs="Baskerville"/>
          <w:b/>
          <w:sz w:val="21"/>
          <w:szCs w:val="21"/>
        </w:rPr>
        <w:t xml:space="preserve">Week 3: </w:t>
      </w:r>
      <w:r w:rsidR="00692CB9" w:rsidRPr="00657A02">
        <w:rPr>
          <w:rFonts w:ascii="Avenir Book" w:eastAsia="Times New Roman" w:hAnsi="Avenir Book" w:cs="Baskerville"/>
          <w:b/>
          <w:sz w:val="21"/>
          <w:szCs w:val="21"/>
        </w:rPr>
        <w:t xml:space="preserve">Are We </w:t>
      </w:r>
      <w:r w:rsidR="00692CB9" w:rsidRPr="00657A02">
        <w:rPr>
          <w:rFonts w:ascii="Avenir Book" w:hAnsi="Avenir Book" w:cs="Baskerville"/>
          <w:b/>
          <w:sz w:val="21"/>
          <w:szCs w:val="21"/>
        </w:rPr>
        <w:t>Embodied Minds?</w:t>
      </w:r>
    </w:p>
    <w:p w14:paraId="3F922A92" w14:textId="13E688C5" w:rsidR="00B04CD5" w:rsidRPr="00657A02" w:rsidRDefault="008B2821" w:rsidP="004E6EF8">
      <w:pPr>
        <w:tabs>
          <w:tab w:val="left" w:pos="720"/>
        </w:tabs>
        <w:ind w:left="810" w:right="-270" w:hanging="810"/>
        <w:jc w:val="both"/>
        <w:rPr>
          <w:rFonts w:ascii="Avenir Book" w:hAnsi="Avenir Book" w:cs="Baskerville"/>
          <w:sz w:val="21"/>
          <w:szCs w:val="21"/>
        </w:rPr>
      </w:pPr>
      <w:r w:rsidRPr="00657A02">
        <w:rPr>
          <w:rFonts w:ascii="Avenir Book" w:hAnsi="Avenir Book" w:cs="Baskerville"/>
          <w:sz w:val="21"/>
          <w:szCs w:val="21"/>
        </w:rPr>
        <w:t>T 1.22</w:t>
      </w:r>
      <w:r w:rsidR="003A731F" w:rsidRPr="00657A02">
        <w:rPr>
          <w:rFonts w:ascii="Avenir Book" w:hAnsi="Avenir Book" w:cs="Baskerville"/>
          <w:sz w:val="21"/>
          <w:szCs w:val="21"/>
        </w:rPr>
        <w:t xml:space="preserve">: </w:t>
      </w:r>
      <w:r w:rsidR="003A731F" w:rsidRPr="00657A02">
        <w:rPr>
          <w:rFonts w:ascii="Avenir Book" w:hAnsi="Avenir Book" w:cs="Baskerville"/>
          <w:i/>
          <w:sz w:val="21"/>
          <w:szCs w:val="21"/>
        </w:rPr>
        <w:t>EoK</w:t>
      </w:r>
      <w:r w:rsidR="003A731F" w:rsidRPr="00657A02">
        <w:rPr>
          <w:rFonts w:ascii="Avenir Book" w:hAnsi="Avenir Book" w:cs="Baskerville"/>
          <w:sz w:val="21"/>
          <w:szCs w:val="21"/>
        </w:rPr>
        <w:t xml:space="preserve">, </w:t>
      </w:r>
      <w:r w:rsidR="00820A6C" w:rsidRPr="00657A02">
        <w:rPr>
          <w:rFonts w:ascii="Avenir Book" w:hAnsi="Avenir Book" w:cs="Baskerville"/>
          <w:sz w:val="21"/>
          <w:szCs w:val="21"/>
        </w:rPr>
        <w:t xml:space="preserve">1.5.1 &amp; 1.5.2, especially </w:t>
      </w:r>
      <w:r w:rsidR="005B095D" w:rsidRPr="00657A02">
        <w:rPr>
          <w:rFonts w:ascii="Avenir Book" w:hAnsi="Avenir Book" w:cs="Baskerville"/>
          <w:sz w:val="21"/>
          <w:szCs w:val="21"/>
        </w:rPr>
        <w:t xml:space="preserve">67-69, </w:t>
      </w:r>
      <w:r w:rsidR="00D14F68" w:rsidRPr="00657A02">
        <w:rPr>
          <w:rFonts w:ascii="Avenir Book" w:hAnsi="Avenir Book" w:cs="Baskerville"/>
          <w:sz w:val="21"/>
          <w:szCs w:val="21"/>
        </w:rPr>
        <w:t>70-</w:t>
      </w:r>
      <w:r w:rsidR="005B095D" w:rsidRPr="00657A02">
        <w:rPr>
          <w:rFonts w:ascii="Avenir Book" w:hAnsi="Avenir Book" w:cs="Baskerville"/>
          <w:sz w:val="21"/>
          <w:szCs w:val="21"/>
        </w:rPr>
        <w:t xml:space="preserve">74, </w:t>
      </w:r>
      <w:r w:rsidR="0019043E" w:rsidRPr="00657A02">
        <w:rPr>
          <w:rFonts w:ascii="Avenir Book" w:hAnsi="Avenir Book" w:cs="Baskerville"/>
          <w:sz w:val="21"/>
          <w:szCs w:val="21"/>
        </w:rPr>
        <w:t xml:space="preserve">77, </w:t>
      </w:r>
      <w:r w:rsidR="004B1E24" w:rsidRPr="00657A02">
        <w:rPr>
          <w:rFonts w:ascii="Avenir Book" w:hAnsi="Avenir Book" w:cs="Baskerville"/>
          <w:sz w:val="21"/>
          <w:szCs w:val="21"/>
        </w:rPr>
        <w:t>79</w:t>
      </w:r>
      <w:r w:rsidR="004773A3" w:rsidRPr="00657A02">
        <w:rPr>
          <w:rFonts w:ascii="Avenir Book" w:hAnsi="Avenir Book" w:cs="Baskerville"/>
          <w:sz w:val="21"/>
          <w:szCs w:val="21"/>
        </w:rPr>
        <w:t xml:space="preserve">* (make sure to read this useful summary), </w:t>
      </w:r>
      <w:r w:rsidR="00D95761" w:rsidRPr="00657A02">
        <w:rPr>
          <w:rFonts w:ascii="Avenir Book" w:hAnsi="Avenir Book" w:cs="Baskerville"/>
          <w:sz w:val="21"/>
          <w:szCs w:val="21"/>
        </w:rPr>
        <w:t>80</w:t>
      </w:r>
      <w:r w:rsidR="00873E9B" w:rsidRPr="00657A02">
        <w:rPr>
          <w:rFonts w:ascii="Avenir Book" w:hAnsi="Avenir Book" w:cs="Baskerville"/>
          <w:sz w:val="21"/>
          <w:szCs w:val="21"/>
        </w:rPr>
        <w:t>-81</w:t>
      </w:r>
    </w:p>
    <w:p w14:paraId="755A2B13" w14:textId="77777777" w:rsidR="00636F27" w:rsidRPr="00657A02" w:rsidRDefault="00636F27" w:rsidP="004E6EF8">
      <w:pPr>
        <w:tabs>
          <w:tab w:val="left" w:pos="720"/>
        </w:tabs>
        <w:ind w:left="810" w:right="-270" w:hanging="810"/>
        <w:jc w:val="both"/>
        <w:rPr>
          <w:rFonts w:ascii="Avenir Book" w:hAnsi="Avenir Book" w:cs="Baskerville"/>
          <w:sz w:val="21"/>
          <w:szCs w:val="21"/>
        </w:rPr>
      </w:pPr>
    </w:p>
    <w:p w14:paraId="31A46B50" w14:textId="6B87F107" w:rsidR="005B095D" w:rsidRPr="00657A02" w:rsidRDefault="005B095D" w:rsidP="0065774F">
      <w:pPr>
        <w:pStyle w:val="ListParagraph"/>
        <w:numPr>
          <w:ilvl w:val="0"/>
          <w:numId w:val="8"/>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Question for 1.5.1 (especial</w:t>
      </w:r>
      <w:r w:rsidR="00A11976" w:rsidRPr="00657A02">
        <w:rPr>
          <w:rFonts w:ascii="Avenir Book" w:eastAsia="Times New Roman" w:hAnsi="Avenir Book" w:cs="Baskerville"/>
          <w:sz w:val="21"/>
          <w:szCs w:val="21"/>
        </w:rPr>
        <w:t>ly</w:t>
      </w:r>
      <w:r w:rsidRPr="00657A02">
        <w:rPr>
          <w:rFonts w:ascii="Avenir Book" w:eastAsia="Times New Roman" w:hAnsi="Avenir Book" w:cs="Baskerville"/>
          <w:sz w:val="21"/>
          <w:szCs w:val="21"/>
        </w:rPr>
        <w:t xml:space="preserve"> 67-69): What </w:t>
      </w:r>
      <w:r w:rsidR="008A7912" w:rsidRPr="00657A02">
        <w:rPr>
          <w:rFonts w:ascii="Avenir Book" w:eastAsia="Times New Roman" w:hAnsi="Avenir Book" w:cs="Baskerville"/>
          <w:sz w:val="21"/>
          <w:szCs w:val="21"/>
        </w:rPr>
        <w:t>is the Embodied Mind Account of personal identity? How does it differ from other accounts of personal identity?</w:t>
      </w:r>
    </w:p>
    <w:p w14:paraId="22498CFB" w14:textId="77777777" w:rsidR="00950616" w:rsidRPr="00657A02" w:rsidRDefault="00C92553" w:rsidP="0065774F">
      <w:pPr>
        <w:pStyle w:val="ListParagraph"/>
        <w:numPr>
          <w:ilvl w:val="0"/>
          <w:numId w:val="8"/>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Question</w:t>
      </w:r>
      <w:r w:rsidR="00D95761" w:rsidRPr="00657A02">
        <w:rPr>
          <w:rFonts w:ascii="Avenir Book" w:eastAsia="Times New Roman" w:hAnsi="Avenir Book" w:cs="Baskerville"/>
          <w:sz w:val="21"/>
          <w:szCs w:val="21"/>
        </w:rPr>
        <w:t>s</w:t>
      </w:r>
      <w:r w:rsidRPr="00657A02">
        <w:rPr>
          <w:rFonts w:ascii="Avenir Book" w:eastAsia="Times New Roman" w:hAnsi="Avenir Book" w:cs="Baskerville"/>
          <w:sz w:val="21"/>
          <w:szCs w:val="21"/>
        </w:rPr>
        <w:t xml:space="preserve"> for 1.5.2</w:t>
      </w:r>
      <w:r w:rsidR="00950616" w:rsidRPr="00657A02">
        <w:rPr>
          <w:rFonts w:ascii="Avenir Book" w:eastAsia="Times New Roman" w:hAnsi="Avenir Book" w:cs="Baskerville"/>
          <w:sz w:val="21"/>
          <w:szCs w:val="21"/>
        </w:rPr>
        <w:t>:</w:t>
      </w:r>
    </w:p>
    <w:p w14:paraId="206C6091" w14:textId="28417360" w:rsidR="00D14F68" w:rsidRPr="00657A02" w:rsidRDefault="00C92553" w:rsidP="0065774F">
      <w:pPr>
        <w:pStyle w:val="ListParagraph"/>
        <w:numPr>
          <w:ilvl w:val="1"/>
          <w:numId w:val="8"/>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What is Parfit’s Challenge? How does McMahan reply?</w:t>
      </w:r>
      <w:r w:rsidR="00A11976" w:rsidRPr="00657A02">
        <w:rPr>
          <w:rFonts w:ascii="Avenir Book" w:eastAsia="Times New Roman" w:hAnsi="Avenir Book" w:cs="Baskerville"/>
          <w:sz w:val="21"/>
          <w:szCs w:val="21"/>
        </w:rPr>
        <w:t xml:space="preserve"> (70-74)</w:t>
      </w:r>
    </w:p>
    <w:p w14:paraId="28A0C671" w14:textId="2CEA5CDA" w:rsidR="005B095D" w:rsidRPr="00657A02" w:rsidRDefault="004B1E24" w:rsidP="0065774F">
      <w:pPr>
        <w:pStyle w:val="ListParagraph"/>
        <w:numPr>
          <w:ilvl w:val="1"/>
          <w:numId w:val="8"/>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 xml:space="preserve">Read </w:t>
      </w:r>
      <w:r w:rsidRPr="00657A02">
        <w:rPr>
          <w:rFonts w:ascii="Avenir Book" w:eastAsia="Times New Roman" w:hAnsi="Avenir Book" w:cs="Baskerville"/>
          <w:i/>
          <w:sz w:val="21"/>
          <w:szCs w:val="21"/>
        </w:rPr>
        <w:t>The Cure</w:t>
      </w:r>
      <w:r w:rsidRPr="00657A02">
        <w:rPr>
          <w:rFonts w:ascii="Avenir Book" w:eastAsia="Times New Roman" w:hAnsi="Avenir Book" w:cs="Baskerville"/>
          <w:sz w:val="21"/>
          <w:szCs w:val="21"/>
        </w:rPr>
        <w:t>. Would it be in your best interest to take the treatment?</w:t>
      </w:r>
      <w:r w:rsidR="00A11976" w:rsidRPr="00657A02">
        <w:rPr>
          <w:rFonts w:ascii="Avenir Book" w:eastAsia="Times New Roman" w:hAnsi="Avenir Book" w:cs="Baskerville"/>
          <w:sz w:val="21"/>
          <w:szCs w:val="21"/>
        </w:rPr>
        <w:t xml:space="preserve"> (77)</w:t>
      </w:r>
    </w:p>
    <w:p w14:paraId="770BC775" w14:textId="4F512C2B" w:rsidR="004B1E24" w:rsidRPr="00657A02" w:rsidRDefault="00950616" w:rsidP="0065774F">
      <w:pPr>
        <w:pStyle w:val="ListParagraph"/>
        <w:numPr>
          <w:ilvl w:val="1"/>
          <w:numId w:val="8"/>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What are one’s t</w:t>
      </w:r>
      <w:r w:rsidR="00B943CF" w:rsidRPr="00657A02">
        <w:rPr>
          <w:rFonts w:ascii="Avenir Book" w:eastAsia="Times New Roman" w:hAnsi="Avenir Book" w:cs="Baskerville"/>
          <w:sz w:val="21"/>
          <w:szCs w:val="21"/>
        </w:rPr>
        <w:t>ime-relative interests? How do</w:t>
      </w:r>
      <w:r w:rsidRPr="00657A02">
        <w:rPr>
          <w:rFonts w:ascii="Avenir Book" w:eastAsia="Times New Roman" w:hAnsi="Avenir Book" w:cs="Baskerville"/>
          <w:sz w:val="21"/>
          <w:szCs w:val="21"/>
        </w:rPr>
        <w:t xml:space="preserve"> these differ from one’s interests (as traditionally understood)?</w:t>
      </w:r>
      <w:r w:rsidR="00A11976" w:rsidRPr="00657A02">
        <w:rPr>
          <w:rFonts w:ascii="Avenir Book" w:eastAsia="Times New Roman" w:hAnsi="Avenir Book" w:cs="Baskerville"/>
          <w:sz w:val="21"/>
          <w:szCs w:val="21"/>
        </w:rPr>
        <w:t xml:space="preserve"> (80)</w:t>
      </w:r>
    </w:p>
    <w:p w14:paraId="433CA79E" w14:textId="653DFCCA" w:rsidR="00C92553" w:rsidRPr="00657A02" w:rsidRDefault="00660E04" w:rsidP="0065774F">
      <w:pPr>
        <w:pStyle w:val="ListParagraph"/>
        <w:numPr>
          <w:ilvl w:val="1"/>
          <w:numId w:val="8"/>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McM</w:t>
      </w:r>
      <w:r w:rsidR="00873E9B" w:rsidRPr="00657A02">
        <w:rPr>
          <w:rFonts w:ascii="Avenir Book" w:hAnsi="Avenir Book" w:cs="Baskerville"/>
          <w:sz w:val="21"/>
          <w:szCs w:val="21"/>
        </w:rPr>
        <w:t>ahan considers and replies to an objection. Is his reply adequate?</w:t>
      </w:r>
      <w:r w:rsidR="00A11976" w:rsidRPr="00657A02">
        <w:rPr>
          <w:rFonts w:ascii="Avenir Book" w:hAnsi="Avenir Book" w:cs="Baskerville"/>
          <w:sz w:val="21"/>
          <w:szCs w:val="21"/>
        </w:rPr>
        <w:t xml:space="preserve"> (81)</w:t>
      </w:r>
    </w:p>
    <w:p w14:paraId="32C2CA1C" w14:textId="77777777" w:rsidR="0017557F" w:rsidRPr="00657A02" w:rsidRDefault="0017557F" w:rsidP="0017557F">
      <w:pPr>
        <w:pStyle w:val="ListParagraph"/>
        <w:tabs>
          <w:tab w:val="left" w:pos="720"/>
        </w:tabs>
        <w:ind w:left="1800" w:right="-270"/>
        <w:jc w:val="both"/>
        <w:rPr>
          <w:rFonts w:ascii="Avenir Book" w:hAnsi="Avenir Book" w:cs="Baskerville"/>
          <w:sz w:val="21"/>
          <w:szCs w:val="21"/>
        </w:rPr>
      </w:pPr>
    </w:p>
    <w:p w14:paraId="12ADB21B" w14:textId="058E4031" w:rsidR="000B5A23" w:rsidRPr="00657A02" w:rsidRDefault="008B2821"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1.24</w:t>
      </w:r>
      <w:r w:rsidR="00746E8B" w:rsidRPr="00657A02">
        <w:rPr>
          <w:rFonts w:ascii="Avenir Book" w:hAnsi="Avenir Book" w:cs="Baskerville"/>
          <w:sz w:val="21"/>
          <w:szCs w:val="21"/>
        </w:rPr>
        <w:t xml:space="preserve">: </w:t>
      </w:r>
      <w:r w:rsidR="00746E8B" w:rsidRPr="00657A02">
        <w:rPr>
          <w:rFonts w:ascii="Avenir Book" w:hAnsi="Avenir Book" w:cs="Baskerville"/>
          <w:i/>
          <w:sz w:val="21"/>
          <w:szCs w:val="21"/>
        </w:rPr>
        <w:t>EoK</w:t>
      </w:r>
      <w:r w:rsidR="00746E8B" w:rsidRPr="00657A02">
        <w:rPr>
          <w:rFonts w:ascii="Avenir Book" w:hAnsi="Avenir Book" w:cs="Baskerville"/>
          <w:sz w:val="21"/>
          <w:szCs w:val="21"/>
        </w:rPr>
        <w:t xml:space="preserve">, </w:t>
      </w:r>
      <w:r w:rsidR="00820A6C" w:rsidRPr="00657A02">
        <w:rPr>
          <w:rFonts w:ascii="Avenir Book" w:hAnsi="Avenir Book" w:cs="Baskerville"/>
          <w:sz w:val="21"/>
          <w:szCs w:val="21"/>
        </w:rPr>
        <w:t>1.5.5</w:t>
      </w:r>
      <w:r w:rsidR="00C97D0D" w:rsidRPr="00657A02">
        <w:rPr>
          <w:rFonts w:ascii="Avenir Book" w:hAnsi="Avenir Book" w:cs="Baskerville"/>
          <w:sz w:val="21"/>
          <w:szCs w:val="21"/>
        </w:rPr>
        <w:t>, 88-94</w:t>
      </w:r>
    </w:p>
    <w:p w14:paraId="1F33769C" w14:textId="77777777" w:rsidR="00636F27" w:rsidRPr="00657A02" w:rsidRDefault="00636F27" w:rsidP="000F2E52">
      <w:pPr>
        <w:tabs>
          <w:tab w:val="left" w:pos="720"/>
        </w:tabs>
        <w:ind w:right="-270"/>
        <w:jc w:val="both"/>
        <w:rPr>
          <w:rFonts w:ascii="Avenir Book" w:hAnsi="Avenir Book" w:cs="Baskerville"/>
          <w:sz w:val="21"/>
          <w:szCs w:val="21"/>
        </w:rPr>
      </w:pPr>
    </w:p>
    <w:p w14:paraId="5D439A95" w14:textId="511058AA" w:rsidR="00C97D0D" w:rsidRPr="00657A02" w:rsidRDefault="00537E83" w:rsidP="0065774F">
      <w:pPr>
        <w:pStyle w:val="ListParagraph"/>
        <w:numPr>
          <w:ilvl w:val="0"/>
          <w:numId w:val="9"/>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Explain the distinction between identity and constitution as it relates to the statue example </w:t>
      </w:r>
      <w:r w:rsidR="0017557F" w:rsidRPr="00657A02">
        <w:rPr>
          <w:rFonts w:ascii="Avenir Book" w:hAnsi="Avenir Book" w:cs="Baskerville"/>
          <w:sz w:val="21"/>
          <w:szCs w:val="21"/>
        </w:rPr>
        <w:t>(</w:t>
      </w:r>
      <w:r w:rsidRPr="00657A02">
        <w:rPr>
          <w:rFonts w:ascii="Avenir Book" w:hAnsi="Avenir Book" w:cs="Baskerville"/>
          <w:sz w:val="21"/>
          <w:szCs w:val="21"/>
        </w:rPr>
        <w:t xml:space="preserve">on page </w:t>
      </w:r>
      <w:r w:rsidR="00F9702B" w:rsidRPr="00657A02">
        <w:rPr>
          <w:rFonts w:ascii="Avenir Book" w:hAnsi="Avenir Book" w:cs="Baskerville"/>
          <w:sz w:val="21"/>
          <w:szCs w:val="21"/>
        </w:rPr>
        <w:t>89</w:t>
      </w:r>
      <w:r w:rsidR="0017557F" w:rsidRPr="00657A02">
        <w:rPr>
          <w:rFonts w:ascii="Avenir Book" w:hAnsi="Avenir Book" w:cs="Baskerville"/>
          <w:sz w:val="21"/>
          <w:szCs w:val="21"/>
        </w:rPr>
        <w:t>)</w:t>
      </w:r>
      <w:r w:rsidR="00F9702B" w:rsidRPr="00657A02">
        <w:rPr>
          <w:rFonts w:ascii="Avenir Book" w:hAnsi="Avenir Book" w:cs="Baskerville"/>
          <w:sz w:val="21"/>
          <w:szCs w:val="21"/>
        </w:rPr>
        <w:t>.</w:t>
      </w:r>
    </w:p>
    <w:p w14:paraId="791710A4" w14:textId="7B264C91" w:rsidR="00F9702B" w:rsidRPr="00657A02" w:rsidRDefault="00B0441A" w:rsidP="0065774F">
      <w:pPr>
        <w:pStyle w:val="ListParagraph"/>
        <w:numPr>
          <w:ilvl w:val="0"/>
          <w:numId w:val="9"/>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What is McMahan’s One Consciousness Too Many Argument against the constitution view</w:t>
      </w:r>
      <w:r w:rsidR="00005936" w:rsidRPr="00657A02">
        <w:rPr>
          <w:rFonts w:ascii="Avenir Book" w:eastAsia="Times New Roman" w:hAnsi="Avenir Book" w:cs="Baskerville"/>
          <w:sz w:val="21"/>
          <w:szCs w:val="21"/>
        </w:rPr>
        <w:t xml:space="preserve"> </w:t>
      </w:r>
      <w:r w:rsidR="0017557F" w:rsidRPr="00657A02">
        <w:rPr>
          <w:rFonts w:ascii="Avenir Book" w:eastAsia="Times New Roman" w:hAnsi="Avenir Book" w:cs="Baskerville"/>
          <w:sz w:val="21"/>
          <w:szCs w:val="21"/>
        </w:rPr>
        <w:t>(</w:t>
      </w:r>
      <w:r w:rsidR="00005936" w:rsidRPr="00657A02">
        <w:rPr>
          <w:rFonts w:ascii="Avenir Book" w:eastAsia="Times New Roman" w:hAnsi="Avenir Book" w:cs="Baskerville"/>
          <w:sz w:val="21"/>
          <w:szCs w:val="21"/>
        </w:rPr>
        <w:t>near the bottom of page 89</w:t>
      </w:r>
      <w:r w:rsidR="0017557F" w:rsidRPr="00657A02">
        <w:rPr>
          <w:rFonts w:ascii="Avenir Book" w:eastAsia="Times New Roman" w:hAnsi="Avenir Book" w:cs="Baskerville"/>
          <w:sz w:val="21"/>
          <w:szCs w:val="21"/>
        </w:rPr>
        <w:t>)</w:t>
      </w:r>
      <w:r w:rsidR="00005936" w:rsidRPr="00657A02">
        <w:rPr>
          <w:rFonts w:ascii="Avenir Book" w:eastAsia="Times New Roman" w:hAnsi="Avenir Book" w:cs="Baskerville"/>
          <w:sz w:val="21"/>
          <w:szCs w:val="21"/>
        </w:rPr>
        <w:t>?</w:t>
      </w:r>
    </w:p>
    <w:p w14:paraId="72240717" w14:textId="1AFEEB8D" w:rsidR="00660E04" w:rsidRPr="00657A02" w:rsidRDefault="00005936" w:rsidP="0065774F">
      <w:pPr>
        <w:pStyle w:val="ListParagraph"/>
        <w:numPr>
          <w:ilvl w:val="0"/>
          <w:numId w:val="9"/>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E</w:t>
      </w:r>
      <w:r w:rsidR="00660E04" w:rsidRPr="00657A02">
        <w:rPr>
          <w:rFonts w:ascii="Avenir Book" w:eastAsia="Times New Roman" w:hAnsi="Avenir Book" w:cs="Baskerville"/>
          <w:sz w:val="21"/>
          <w:szCs w:val="21"/>
        </w:rPr>
        <w:t>xplain McM</w:t>
      </w:r>
      <w:r w:rsidRPr="00657A02">
        <w:rPr>
          <w:rFonts w:ascii="Avenir Book" w:eastAsia="Times New Roman" w:hAnsi="Avenir Book" w:cs="Baskerville"/>
          <w:sz w:val="21"/>
          <w:szCs w:val="21"/>
        </w:rPr>
        <w:t>ahan's part-whole account</w:t>
      </w:r>
      <w:r w:rsidR="00660E04" w:rsidRPr="00657A02">
        <w:rPr>
          <w:rFonts w:ascii="Avenir Book" w:eastAsia="Times New Roman" w:hAnsi="Avenir Book" w:cs="Baskerville"/>
          <w:sz w:val="21"/>
          <w:szCs w:val="21"/>
        </w:rPr>
        <w:t xml:space="preserve"> of the relation between ourselves and our organisms</w:t>
      </w:r>
      <w:r w:rsidRPr="00657A02">
        <w:rPr>
          <w:rFonts w:ascii="Avenir Book" w:eastAsia="Times New Roman" w:hAnsi="Avenir Book" w:cs="Baskerville"/>
          <w:sz w:val="21"/>
          <w:szCs w:val="21"/>
        </w:rPr>
        <w:t xml:space="preserve"> on 92-93, in reference to the tree and car horn examples.</w:t>
      </w:r>
      <w:r w:rsidR="00660E04" w:rsidRPr="00657A02">
        <w:rPr>
          <w:rFonts w:ascii="Avenir Book" w:eastAsia="Times New Roman" w:hAnsi="Avenir Book" w:cs="Baskerville"/>
          <w:sz w:val="21"/>
          <w:szCs w:val="21"/>
        </w:rPr>
        <w:t xml:space="preserve"> </w:t>
      </w:r>
      <w:r w:rsidR="00265D05" w:rsidRPr="00657A02">
        <w:rPr>
          <w:rFonts w:ascii="Avenir Book" w:eastAsia="Times New Roman" w:hAnsi="Avenir Book" w:cs="Baskerville"/>
          <w:sz w:val="21"/>
          <w:szCs w:val="21"/>
        </w:rPr>
        <w:t>(</w:t>
      </w:r>
      <w:r w:rsidR="00660E04" w:rsidRPr="00657A02">
        <w:rPr>
          <w:rFonts w:ascii="Avenir Book" w:eastAsia="Times New Roman" w:hAnsi="Avenir Book" w:cs="Baskerville"/>
          <w:sz w:val="21"/>
          <w:szCs w:val="21"/>
        </w:rPr>
        <w:t>Make sure you see why this account differs from the identity and constitution views</w:t>
      </w:r>
      <w:r w:rsidR="00265D05" w:rsidRPr="00657A02">
        <w:rPr>
          <w:rFonts w:ascii="Avenir Book" w:eastAsia="Times New Roman" w:hAnsi="Avenir Book" w:cs="Baskerville"/>
          <w:sz w:val="21"/>
          <w:szCs w:val="21"/>
        </w:rPr>
        <w:t>, as McMahan explains on 93.)</w:t>
      </w:r>
    </w:p>
    <w:p w14:paraId="33FB2151" w14:textId="77777777" w:rsidR="00E242E8" w:rsidRPr="00657A02" w:rsidRDefault="00E242E8" w:rsidP="00E242E8">
      <w:pPr>
        <w:tabs>
          <w:tab w:val="left" w:pos="720"/>
        </w:tabs>
        <w:ind w:right="-270"/>
        <w:jc w:val="both"/>
        <w:rPr>
          <w:rFonts w:ascii="Avenir Book" w:hAnsi="Avenir Book" w:cs="Baskerville"/>
          <w:b/>
          <w:sz w:val="21"/>
          <w:szCs w:val="21"/>
          <w:u w:val="single"/>
        </w:rPr>
      </w:pPr>
    </w:p>
    <w:p w14:paraId="2C81FD5D" w14:textId="0853CCCE" w:rsidR="00C16DA9" w:rsidRPr="00657A02" w:rsidRDefault="006331BC" w:rsidP="00E242E8">
      <w:pPr>
        <w:tabs>
          <w:tab w:val="left" w:pos="720"/>
        </w:tabs>
        <w:ind w:right="-270"/>
        <w:jc w:val="both"/>
        <w:rPr>
          <w:rFonts w:ascii="Avenir Book" w:hAnsi="Avenir Book" w:cs="Baskerville"/>
          <w:b/>
          <w:sz w:val="21"/>
          <w:szCs w:val="21"/>
          <w:u w:val="single"/>
        </w:rPr>
      </w:pPr>
      <w:r w:rsidRPr="00657A02">
        <w:rPr>
          <w:rFonts w:ascii="Avenir Book" w:hAnsi="Avenir Book" w:cs="Baskerville"/>
          <w:b/>
          <w:sz w:val="21"/>
          <w:szCs w:val="21"/>
          <w:u w:val="single"/>
        </w:rPr>
        <w:t>Part 2</w:t>
      </w:r>
      <w:r w:rsidR="00E242E8" w:rsidRPr="00657A02">
        <w:rPr>
          <w:rFonts w:ascii="Avenir Book" w:hAnsi="Avenir Book" w:cs="Baskerville"/>
          <w:b/>
          <w:sz w:val="21"/>
          <w:szCs w:val="21"/>
          <w:u w:val="single"/>
        </w:rPr>
        <w:t>: Death: What Makes It Bad?</w:t>
      </w:r>
    </w:p>
    <w:p w14:paraId="34A20744" w14:textId="1473C93D" w:rsidR="00F00529" w:rsidRPr="00657A02" w:rsidRDefault="00C16DA9" w:rsidP="00094E3A">
      <w:pPr>
        <w:tabs>
          <w:tab w:val="left" w:pos="720"/>
        </w:tabs>
        <w:ind w:right="-270"/>
        <w:jc w:val="both"/>
        <w:rPr>
          <w:rFonts w:ascii="Avenir Book" w:hAnsi="Avenir Book" w:cs="Baskerville"/>
          <w:b/>
          <w:sz w:val="21"/>
          <w:szCs w:val="21"/>
        </w:rPr>
      </w:pPr>
      <w:r w:rsidRPr="00657A02">
        <w:rPr>
          <w:rFonts w:ascii="Avenir Book" w:eastAsia="Times New Roman" w:hAnsi="Avenir Book" w:cs="Baskerville"/>
          <w:b/>
          <w:sz w:val="21"/>
          <w:szCs w:val="21"/>
        </w:rPr>
        <w:t xml:space="preserve">Week 4: </w:t>
      </w:r>
      <w:r w:rsidR="00E242E8" w:rsidRPr="00657A02">
        <w:rPr>
          <w:rFonts w:ascii="Avenir Book" w:hAnsi="Avenir Book" w:cs="Baskerville"/>
          <w:b/>
          <w:sz w:val="21"/>
          <w:szCs w:val="21"/>
        </w:rPr>
        <w:t>Are Some Deaths Worse Than Others?</w:t>
      </w:r>
      <w:r w:rsidR="008059F8" w:rsidRPr="00657A02">
        <w:rPr>
          <w:rFonts w:ascii="Avenir Book" w:hAnsi="Avenir Book" w:cs="Baskerville"/>
          <w:b/>
          <w:sz w:val="21"/>
          <w:szCs w:val="21"/>
        </w:rPr>
        <w:t xml:space="preserve"> If so, Why?</w:t>
      </w:r>
    </w:p>
    <w:p w14:paraId="29CEA189" w14:textId="7C0FFBC4" w:rsidR="00793BEC" w:rsidRPr="00657A02" w:rsidRDefault="008B2821" w:rsidP="004E6EF8">
      <w:pPr>
        <w:tabs>
          <w:tab w:val="left" w:pos="720"/>
        </w:tabs>
        <w:ind w:left="720" w:right="-270" w:hanging="720"/>
        <w:jc w:val="both"/>
        <w:rPr>
          <w:rFonts w:ascii="Avenir Book" w:hAnsi="Avenir Book" w:cs="Baskerville"/>
          <w:sz w:val="21"/>
          <w:szCs w:val="21"/>
        </w:rPr>
      </w:pPr>
      <w:r w:rsidRPr="00657A02">
        <w:rPr>
          <w:rFonts w:ascii="Avenir Book" w:hAnsi="Avenir Book" w:cs="Baskerville"/>
          <w:sz w:val="21"/>
          <w:szCs w:val="21"/>
        </w:rPr>
        <w:t>T 1.29</w:t>
      </w:r>
      <w:r w:rsidR="001A6EFE"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1A6EFE" w:rsidRPr="00657A02">
        <w:rPr>
          <w:rFonts w:ascii="Avenir Book" w:hAnsi="Avenir Book" w:cs="Baskerville"/>
          <w:sz w:val="21"/>
          <w:szCs w:val="21"/>
        </w:rPr>
        <w:t>,</w:t>
      </w:r>
      <w:r w:rsidR="004A2740" w:rsidRPr="00657A02">
        <w:rPr>
          <w:rFonts w:ascii="Avenir Book" w:hAnsi="Avenir Book" w:cs="Baskerville"/>
          <w:sz w:val="21"/>
          <w:szCs w:val="21"/>
        </w:rPr>
        <w:t xml:space="preserve"> </w:t>
      </w:r>
      <w:r w:rsidR="00544A6F" w:rsidRPr="00657A02">
        <w:rPr>
          <w:rFonts w:ascii="Avenir Book" w:hAnsi="Avenir Book" w:cs="Baskerville"/>
          <w:sz w:val="21"/>
          <w:szCs w:val="21"/>
        </w:rPr>
        <w:t>2.1</w:t>
      </w:r>
      <w:r w:rsidR="00BA1A1D" w:rsidRPr="00657A02">
        <w:rPr>
          <w:rFonts w:ascii="Avenir Book" w:hAnsi="Avenir Book" w:cs="Baskerville"/>
          <w:sz w:val="21"/>
          <w:szCs w:val="21"/>
        </w:rPr>
        <w:t>: “Preliminaries,”</w:t>
      </w:r>
      <w:r w:rsidR="006C3EAC" w:rsidRPr="00657A02">
        <w:rPr>
          <w:rFonts w:ascii="Avenir Book" w:hAnsi="Avenir Book" w:cs="Baskerville"/>
          <w:sz w:val="21"/>
          <w:szCs w:val="21"/>
        </w:rPr>
        <w:t xml:space="preserve"> </w:t>
      </w:r>
      <w:r w:rsidR="00564511" w:rsidRPr="00657A02">
        <w:rPr>
          <w:rFonts w:ascii="Avenir Book" w:hAnsi="Avenir Book" w:cs="Baskerville"/>
          <w:sz w:val="21"/>
          <w:szCs w:val="21"/>
        </w:rPr>
        <w:t>2.2.1: “Immortality” (</w:t>
      </w:r>
      <w:r w:rsidR="00640901" w:rsidRPr="00657A02">
        <w:rPr>
          <w:rFonts w:ascii="Avenir Book" w:hAnsi="Avenir Book" w:cs="Baskerville"/>
          <w:i/>
          <w:sz w:val="21"/>
          <w:szCs w:val="21"/>
        </w:rPr>
        <w:t xml:space="preserve">read </w:t>
      </w:r>
      <w:r w:rsidR="00564511" w:rsidRPr="00657A02">
        <w:rPr>
          <w:rFonts w:ascii="Avenir Book" w:hAnsi="Avenir Book" w:cs="Baskerville"/>
          <w:i/>
          <w:sz w:val="21"/>
          <w:szCs w:val="21"/>
        </w:rPr>
        <w:t xml:space="preserve">only the first two paragraphs </w:t>
      </w:r>
      <w:r w:rsidR="00640901" w:rsidRPr="00657A02">
        <w:rPr>
          <w:rFonts w:ascii="Avenir Book" w:hAnsi="Avenir Book" w:cs="Baskerville"/>
          <w:i/>
          <w:sz w:val="21"/>
          <w:szCs w:val="21"/>
        </w:rPr>
        <w:t xml:space="preserve">of 2.2.1, </w:t>
      </w:r>
      <w:r w:rsidR="00564511" w:rsidRPr="00657A02">
        <w:rPr>
          <w:rFonts w:ascii="Avenir Book" w:hAnsi="Avenir Book" w:cs="Baskerville"/>
          <w:i/>
          <w:sz w:val="21"/>
          <w:szCs w:val="21"/>
        </w:rPr>
        <w:t>on page 98</w:t>
      </w:r>
      <w:r w:rsidR="00564511" w:rsidRPr="00657A02">
        <w:rPr>
          <w:rFonts w:ascii="Avenir Book" w:hAnsi="Avenir Book" w:cs="Baskerville"/>
          <w:sz w:val="21"/>
          <w:szCs w:val="21"/>
        </w:rPr>
        <w:t xml:space="preserve">), </w:t>
      </w:r>
      <w:r w:rsidR="006C3EAC" w:rsidRPr="00657A02">
        <w:rPr>
          <w:rFonts w:ascii="Avenir Book" w:hAnsi="Avenir Book" w:cs="Baskerville"/>
          <w:sz w:val="21"/>
          <w:szCs w:val="21"/>
        </w:rPr>
        <w:t>2.2</w:t>
      </w:r>
      <w:r w:rsidR="00BA1A1D" w:rsidRPr="00657A02">
        <w:rPr>
          <w:rFonts w:ascii="Avenir Book" w:hAnsi="Avenir Book" w:cs="Baskerville"/>
          <w:sz w:val="21"/>
          <w:szCs w:val="21"/>
        </w:rPr>
        <w:t>.2</w:t>
      </w:r>
      <w:r w:rsidR="006C3EAC" w:rsidRPr="00657A02">
        <w:rPr>
          <w:rFonts w:ascii="Avenir Book" w:hAnsi="Avenir Book" w:cs="Baskerville"/>
          <w:sz w:val="21"/>
          <w:szCs w:val="21"/>
        </w:rPr>
        <w:t>: “The Problem of Comparison,”</w:t>
      </w:r>
      <w:r w:rsidR="000E5B02" w:rsidRPr="00657A02">
        <w:rPr>
          <w:rFonts w:ascii="Avenir Book" w:hAnsi="Avenir Book" w:cs="Baskerville"/>
          <w:sz w:val="21"/>
          <w:szCs w:val="21"/>
        </w:rPr>
        <w:t xml:space="preserve"> 2.3.1: “A Plurality of Comparisons,”</w:t>
      </w:r>
      <w:r w:rsidR="006C3EAC" w:rsidRPr="00657A02">
        <w:rPr>
          <w:rFonts w:ascii="Avenir Book" w:hAnsi="Avenir Book" w:cs="Baskerville"/>
          <w:sz w:val="21"/>
          <w:szCs w:val="21"/>
        </w:rPr>
        <w:t xml:space="preserve"> </w:t>
      </w:r>
      <w:r w:rsidR="00C3769C" w:rsidRPr="00657A02">
        <w:rPr>
          <w:rFonts w:ascii="Avenir Book" w:hAnsi="Avenir Book" w:cs="Baskerville"/>
          <w:sz w:val="21"/>
          <w:szCs w:val="21"/>
        </w:rPr>
        <w:t>95-</w:t>
      </w:r>
      <w:r w:rsidR="00983A22" w:rsidRPr="00657A02">
        <w:rPr>
          <w:rFonts w:ascii="Avenir Book" w:hAnsi="Avenir Book" w:cs="Baskerville"/>
          <w:sz w:val="21"/>
          <w:szCs w:val="21"/>
        </w:rPr>
        <w:t>98</w:t>
      </w:r>
      <w:r w:rsidR="003F4292" w:rsidRPr="00657A02">
        <w:rPr>
          <w:rFonts w:ascii="Avenir Book" w:hAnsi="Avenir Book" w:cs="Baskerville"/>
          <w:sz w:val="21"/>
          <w:szCs w:val="21"/>
        </w:rPr>
        <w:t xml:space="preserve"> &amp; </w:t>
      </w:r>
      <w:r w:rsidR="006775D4" w:rsidRPr="00657A02">
        <w:rPr>
          <w:rFonts w:ascii="Avenir Book" w:hAnsi="Avenir Book" w:cs="Baskerville"/>
          <w:sz w:val="21"/>
          <w:szCs w:val="21"/>
        </w:rPr>
        <w:t>103-</w:t>
      </w:r>
      <w:r w:rsidR="003F4292" w:rsidRPr="00657A02">
        <w:rPr>
          <w:rFonts w:ascii="Avenir Book" w:hAnsi="Avenir Book" w:cs="Baskerville"/>
          <w:sz w:val="21"/>
          <w:szCs w:val="21"/>
        </w:rPr>
        <w:t>112</w:t>
      </w:r>
      <w:r w:rsidR="007D645B" w:rsidRPr="00657A02">
        <w:rPr>
          <w:rFonts w:ascii="Avenir Book" w:hAnsi="Avenir Book" w:cs="Baskerville"/>
          <w:sz w:val="21"/>
          <w:szCs w:val="21"/>
        </w:rPr>
        <w:t>.</w:t>
      </w:r>
      <w:r w:rsidR="00D62256" w:rsidRPr="00657A02">
        <w:rPr>
          <w:rFonts w:ascii="Avenir Book" w:hAnsi="Avenir Book" w:cs="Baskerville"/>
          <w:sz w:val="21"/>
          <w:szCs w:val="21"/>
        </w:rPr>
        <w:t xml:space="preserve"> </w:t>
      </w:r>
    </w:p>
    <w:p w14:paraId="1459F825" w14:textId="77777777" w:rsidR="00636F27" w:rsidRPr="00657A02" w:rsidRDefault="00636F27" w:rsidP="004E6EF8">
      <w:pPr>
        <w:tabs>
          <w:tab w:val="left" w:pos="720"/>
        </w:tabs>
        <w:ind w:left="720" w:right="-270" w:hanging="720"/>
        <w:jc w:val="both"/>
        <w:rPr>
          <w:rFonts w:ascii="Avenir Book" w:hAnsi="Avenir Book" w:cs="Baskerville"/>
          <w:sz w:val="21"/>
          <w:szCs w:val="21"/>
        </w:rPr>
      </w:pPr>
    </w:p>
    <w:p w14:paraId="6862AC7B" w14:textId="49949A50" w:rsidR="00C3769C" w:rsidRPr="00657A02" w:rsidRDefault="00C3769C" w:rsidP="0065774F">
      <w:pPr>
        <w:pStyle w:val="ListParagraph"/>
        <w:numPr>
          <w:ilvl w:val="0"/>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General Question: </w:t>
      </w:r>
      <w:r w:rsidR="00636F27" w:rsidRPr="00657A02">
        <w:rPr>
          <w:rFonts w:ascii="Avenir Book" w:hAnsi="Avenir Book" w:cs="Baskerville"/>
          <w:sz w:val="21"/>
          <w:szCs w:val="21"/>
        </w:rPr>
        <w:t>Can</w:t>
      </w:r>
      <w:r w:rsidRPr="00657A02">
        <w:rPr>
          <w:rFonts w:ascii="Avenir Book" w:hAnsi="Avenir Book" w:cs="Baskerville"/>
          <w:sz w:val="21"/>
          <w:szCs w:val="21"/>
        </w:rPr>
        <w:t xml:space="preserve"> </w:t>
      </w:r>
      <w:r w:rsidR="0034671A" w:rsidRPr="00657A02">
        <w:rPr>
          <w:rFonts w:ascii="Avenir Book" w:hAnsi="Avenir Book" w:cs="Baskerville"/>
          <w:sz w:val="21"/>
          <w:szCs w:val="21"/>
        </w:rPr>
        <w:t xml:space="preserve">one </w:t>
      </w:r>
      <w:r w:rsidRPr="00657A02">
        <w:rPr>
          <w:rFonts w:ascii="Avenir Book" w:hAnsi="Avenir Book" w:cs="Baskerville"/>
          <w:sz w:val="21"/>
          <w:szCs w:val="21"/>
        </w:rPr>
        <w:t>death</w:t>
      </w:r>
      <w:r w:rsidR="0034671A" w:rsidRPr="00657A02">
        <w:rPr>
          <w:rFonts w:ascii="Avenir Book" w:hAnsi="Avenir Book" w:cs="Baskerville"/>
          <w:sz w:val="21"/>
          <w:szCs w:val="21"/>
        </w:rPr>
        <w:t xml:space="preserve"> be worse than another for the p</w:t>
      </w:r>
      <w:r w:rsidR="00287770" w:rsidRPr="00657A02">
        <w:rPr>
          <w:rFonts w:ascii="Avenir Book" w:hAnsi="Avenir Book" w:cs="Baskerville"/>
          <w:sz w:val="21"/>
          <w:szCs w:val="21"/>
        </w:rPr>
        <w:t xml:space="preserve">erson who dies? (Ignore the badness of the </w:t>
      </w:r>
      <w:r w:rsidR="00287770" w:rsidRPr="00657A02">
        <w:rPr>
          <w:rFonts w:ascii="Avenir Book" w:hAnsi="Avenir Book" w:cs="Baskerville"/>
          <w:i/>
          <w:sz w:val="21"/>
          <w:szCs w:val="21"/>
        </w:rPr>
        <w:t>experience</w:t>
      </w:r>
      <w:r w:rsidR="00287770" w:rsidRPr="00657A02">
        <w:rPr>
          <w:rFonts w:ascii="Avenir Book" w:hAnsi="Avenir Book" w:cs="Baskerville"/>
          <w:sz w:val="21"/>
          <w:szCs w:val="21"/>
        </w:rPr>
        <w:t xml:space="preserve"> of dying; just consider the death itself.)</w:t>
      </w:r>
    </w:p>
    <w:p w14:paraId="69DF91DD" w14:textId="6647B690" w:rsidR="00287770" w:rsidRPr="00657A02" w:rsidRDefault="00C62652" w:rsidP="0065774F">
      <w:pPr>
        <w:pStyle w:val="ListParagraph"/>
        <w:numPr>
          <w:ilvl w:val="0"/>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w:t>
      </w:r>
      <w:r w:rsidR="00EF57D3" w:rsidRPr="00657A02">
        <w:rPr>
          <w:rFonts w:ascii="Avenir Book" w:hAnsi="Avenir Book" w:cs="Baskerville"/>
          <w:sz w:val="21"/>
          <w:szCs w:val="21"/>
        </w:rPr>
        <w:t>2</w:t>
      </w:r>
      <w:r w:rsidR="000111EB" w:rsidRPr="00657A02">
        <w:rPr>
          <w:rFonts w:ascii="Avenir Book" w:hAnsi="Avenir Book" w:cs="Baskerville"/>
          <w:sz w:val="21"/>
          <w:szCs w:val="21"/>
        </w:rPr>
        <w:t>.</w:t>
      </w:r>
      <w:r w:rsidRPr="00657A02">
        <w:rPr>
          <w:rFonts w:ascii="Avenir Book" w:hAnsi="Avenir Book" w:cs="Baskerville"/>
          <w:sz w:val="21"/>
          <w:szCs w:val="21"/>
        </w:rPr>
        <w:t>1 (</w:t>
      </w:r>
      <w:r w:rsidR="00636F27" w:rsidRPr="00657A02">
        <w:rPr>
          <w:rFonts w:ascii="Avenir Book" w:hAnsi="Avenir Book" w:cs="Baskerville"/>
          <w:sz w:val="21"/>
          <w:szCs w:val="21"/>
        </w:rPr>
        <w:t>esp.</w:t>
      </w:r>
      <w:r w:rsidRPr="00657A02">
        <w:rPr>
          <w:rFonts w:ascii="Avenir Book" w:hAnsi="Avenir Book" w:cs="Baskerville"/>
          <w:sz w:val="21"/>
          <w:szCs w:val="21"/>
        </w:rPr>
        <w:t xml:space="preserve"> </w:t>
      </w:r>
      <w:r w:rsidR="00F32B9F" w:rsidRPr="00657A02">
        <w:rPr>
          <w:rFonts w:ascii="Avenir Book" w:hAnsi="Avenir Book" w:cs="Baskerville"/>
          <w:sz w:val="21"/>
          <w:szCs w:val="21"/>
        </w:rPr>
        <w:t xml:space="preserve">96-97): </w:t>
      </w:r>
      <w:r w:rsidR="00017ED3" w:rsidRPr="00657A02">
        <w:rPr>
          <w:rFonts w:ascii="Avenir Book" w:hAnsi="Avenir Book" w:cs="Baskerville"/>
          <w:sz w:val="21"/>
          <w:szCs w:val="21"/>
        </w:rPr>
        <w:t>What is Schopenhauer's argument that death does not really involve our destruction? What is McMahan's objection? Who is correct?</w:t>
      </w:r>
    </w:p>
    <w:p w14:paraId="1825496E" w14:textId="30378EF4" w:rsidR="00EF57D3" w:rsidRPr="00657A02" w:rsidRDefault="00EF57D3" w:rsidP="0065774F">
      <w:pPr>
        <w:pStyle w:val="ListParagraph"/>
        <w:numPr>
          <w:ilvl w:val="0"/>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2.2.1 (page 98): </w:t>
      </w:r>
      <w:r w:rsidR="00065EA6" w:rsidRPr="00657A02">
        <w:rPr>
          <w:rFonts w:ascii="Avenir Book" w:hAnsi="Avenir Book"/>
          <w:sz w:val="21"/>
          <w:szCs w:val="21"/>
        </w:rPr>
        <w:t>What does it mean to say that death cannot be bad because of its intrinsic features? Why is this supposed to be true?</w:t>
      </w:r>
    </w:p>
    <w:p w14:paraId="1232C07D" w14:textId="77777777" w:rsidR="003246FA" w:rsidRPr="00657A02" w:rsidRDefault="008E7B37" w:rsidP="0065774F">
      <w:pPr>
        <w:pStyle w:val="ListParagraph"/>
        <w:numPr>
          <w:ilvl w:val="0"/>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w:t>
      </w:r>
      <w:r w:rsidR="003246FA" w:rsidRPr="00657A02">
        <w:rPr>
          <w:rFonts w:ascii="Avenir Book" w:hAnsi="Avenir Book" w:cs="Baskerville"/>
          <w:sz w:val="21"/>
          <w:szCs w:val="21"/>
        </w:rPr>
        <w:t>s</w:t>
      </w:r>
      <w:r w:rsidRPr="00657A02">
        <w:rPr>
          <w:rFonts w:ascii="Avenir Book" w:hAnsi="Avenir Book" w:cs="Baskerville"/>
          <w:sz w:val="21"/>
          <w:szCs w:val="21"/>
        </w:rPr>
        <w:t xml:space="preserve"> for 2.2.2</w:t>
      </w:r>
      <w:r w:rsidR="003246FA" w:rsidRPr="00657A02">
        <w:rPr>
          <w:rFonts w:ascii="Avenir Book" w:hAnsi="Avenir Book" w:cs="Baskerville"/>
          <w:sz w:val="21"/>
          <w:szCs w:val="21"/>
        </w:rPr>
        <w:t>:</w:t>
      </w:r>
    </w:p>
    <w:p w14:paraId="220FE504" w14:textId="77777777" w:rsidR="003246FA" w:rsidRPr="00657A02" w:rsidRDefault="003246FA" w:rsidP="0065774F">
      <w:pPr>
        <w:pStyle w:val="ListParagraph"/>
        <w:numPr>
          <w:ilvl w:val="1"/>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w:t>
      </w:r>
      <w:r w:rsidR="00E0223E" w:rsidRPr="00657A02">
        <w:rPr>
          <w:rFonts w:ascii="Avenir Book" w:hAnsi="Avenir Book" w:cs="Baskerville"/>
          <w:sz w:val="21"/>
          <w:szCs w:val="21"/>
        </w:rPr>
        <w:t>sp. 105)</w:t>
      </w:r>
      <w:r w:rsidR="008E7B37" w:rsidRPr="00657A02">
        <w:rPr>
          <w:rFonts w:ascii="Avenir Book" w:hAnsi="Avenir Book" w:cs="Baskerville"/>
          <w:sz w:val="21"/>
          <w:szCs w:val="21"/>
        </w:rPr>
        <w:t>: How does Feldman’s Life Comparative Account of the badness of death differ from McMahan’s Time-Relative Interest Account?</w:t>
      </w:r>
    </w:p>
    <w:p w14:paraId="1FDB974A" w14:textId="2431D691" w:rsidR="003246FA" w:rsidRPr="00657A02" w:rsidRDefault="003246FA" w:rsidP="0065774F">
      <w:pPr>
        <w:pStyle w:val="ListParagraph"/>
        <w:numPr>
          <w:ilvl w:val="1"/>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 </w:t>
      </w:r>
      <w:r w:rsidR="00D81D00" w:rsidRPr="00657A02">
        <w:rPr>
          <w:rFonts w:ascii="Avenir Book" w:hAnsi="Avenir Book" w:cs="Baskerville"/>
          <w:sz w:val="21"/>
          <w:szCs w:val="21"/>
        </w:rPr>
        <w:t>106-107): Explain the epistemological problem. Do you agree that it is "real and unavoidable" (107)?</w:t>
      </w:r>
      <w:r w:rsidRPr="00657A02">
        <w:rPr>
          <w:rFonts w:ascii="Avenir Book" w:hAnsi="Avenir Book" w:cs="Baskerville"/>
          <w:sz w:val="21"/>
          <w:szCs w:val="21"/>
        </w:rPr>
        <w:t xml:space="preserve"> </w:t>
      </w:r>
    </w:p>
    <w:p w14:paraId="29A74491" w14:textId="77777777" w:rsidR="00561FBE" w:rsidRPr="00657A02" w:rsidRDefault="00D81D00" w:rsidP="0065774F">
      <w:pPr>
        <w:pStyle w:val="ListParagraph"/>
        <w:numPr>
          <w:ilvl w:val="0"/>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Questions for 2.2.3</w:t>
      </w:r>
      <w:r w:rsidR="00561FBE" w:rsidRPr="00657A02">
        <w:rPr>
          <w:rFonts w:ascii="Avenir Book" w:hAnsi="Avenir Book" w:cs="Baskerville"/>
          <w:sz w:val="21"/>
          <w:szCs w:val="21"/>
        </w:rPr>
        <w:t>:</w:t>
      </w:r>
      <w:r w:rsidR="00D26BA9" w:rsidRPr="00657A02">
        <w:rPr>
          <w:rFonts w:ascii="Avenir Book" w:hAnsi="Avenir Book" w:cs="Baskerville"/>
          <w:sz w:val="21"/>
          <w:szCs w:val="21"/>
        </w:rPr>
        <w:t xml:space="preserve"> </w:t>
      </w:r>
    </w:p>
    <w:p w14:paraId="27013A04" w14:textId="10FE44EC" w:rsidR="00D81D00" w:rsidRPr="00657A02" w:rsidRDefault="00D26BA9" w:rsidP="0065774F">
      <w:pPr>
        <w:pStyle w:val="ListParagraph"/>
        <w:numPr>
          <w:ilvl w:val="1"/>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(Esp. 109)</w:t>
      </w:r>
      <w:r w:rsidR="00D81D00" w:rsidRPr="00657A02">
        <w:rPr>
          <w:rFonts w:ascii="Avenir Book" w:hAnsi="Avenir Book" w:cs="Baskerville"/>
          <w:sz w:val="21"/>
          <w:szCs w:val="21"/>
        </w:rPr>
        <w:t>:</w:t>
      </w:r>
      <w:r w:rsidRPr="00657A02">
        <w:rPr>
          <w:rFonts w:ascii="Avenir Book" w:hAnsi="Avenir Book" w:cs="Baskerville"/>
          <w:sz w:val="21"/>
          <w:szCs w:val="21"/>
        </w:rPr>
        <w:t xml:space="preserve"> Explain the metaphysical problem. How does it differ from the epistemological problem?</w:t>
      </w:r>
    </w:p>
    <w:p w14:paraId="2C7FC99F" w14:textId="644DD80B" w:rsidR="00C3769C" w:rsidRPr="00657A02" w:rsidRDefault="00711091" w:rsidP="000F2E52">
      <w:pPr>
        <w:pStyle w:val="ListParagraph"/>
        <w:numPr>
          <w:ilvl w:val="1"/>
          <w:numId w:val="10"/>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Explain Broome's solution to the metaphysical problem (110-111), and McMahan's reason for rejecting it (111-112).</w:t>
      </w:r>
    </w:p>
    <w:p w14:paraId="6E0B61B8" w14:textId="77777777" w:rsidR="00657A02" w:rsidRDefault="00657A02">
      <w:pPr>
        <w:rPr>
          <w:rFonts w:ascii="Avenir Book" w:hAnsi="Avenir Book" w:cs="Baskerville"/>
          <w:sz w:val="21"/>
          <w:szCs w:val="21"/>
        </w:rPr>
      </w:pPr>
      <w:r>
        <w:rPr>
          <w:rFonts w:ascii="Avenir Book" w:hAnsi="Avenir Book" w:cs="Baskerville"/>
          <w:sz w:val="21"/>
          <w:szCs w:val="21"/>
        </w:rPr>
        <w:br w:type="page"/>
      </w:r>
    </w:p>
    <w:p w14:paraId="37802215" w14:textId="4B2E47A1" w:rsidR="00FA7CF9" w:rsidRPr="00657A02" w:rsidRDefault="008B2821"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1.31</w:t>
      </w:r>
      <w:r w:rsidR="001A6EFE"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1A6EFE" w:rsidRPr="00657A02">
        <w:rPr>
          <w:rFonts w:ascii="Avenir Book" w:hAnsi="Avenir Book" w:cs="Baskerville"/>
          <w:sz w:val="21"/>
          <w:szCs w:val="21"/>
        </w:rPr>
        <w:t>,</w:t>
      </w:r>
      <w:r w:rsidR="004A2740" w:rsidRPr="00657A02">
        <w:rPr>
          <w:rFonts w:ascii="Avenir Book" w:hAnsi="Avenir Book" w:cs="Baskerville"/>
          <w:sz w:val="21"/>
          <w:szCs w:val="21"/>
        </w:rPr>
        <w:t xml:space="preserve"> </w:t>
      </w:r>
      <w:r w:rsidR="00461F65" w:rsidRPr="00657A02">
        <w:rPr>
          <w:rFonts w:ascii="Avenir Book" w:hAnsi="Avenir Book" w:cs="Baskerville"/>
          <w:sz w:val="21"/>
          <w:szCs w:val="21"/>
        </w:rPr>
        <w:t>“</w:t>
      </w:r>
      <w:r w:rsidR="003A39EC" w:rsidRPr="00657A02">
        <w:rPr>
          <w:rFonts w:ascii="Avenir Book" w:hAnsi="Avenir Book" w:cs="Baskerville"/>
          <w:sz w:val="21"/>
          <w:szCs w:val="21"/>
        </w:rPr>
        <w:t>2.6</w:t>
      </w:r>
      <w:r w:rsidR="0060707D" w:rsidRPr="00657A02">
        <w:rPr>
          <w:rFonts w:ascii="Avenir Book" w:hAnsi="Avenir Book" w:cs="Baskerville"/>
          <w:sz w:val="21"/>
          <w:szCs w:val="21"/>
        </w:rPr>
        <w:t>.1</w:t>
      </w:r>
      <w:r w:rsidR="00461F65" w:rsidRPr="00657A02">
        <w:rPr>
          <w:rFonts w:ascii="Avenir Book" w:hAnsi="Avenir Book" w:cs="Baskerville"/>
          <w:sz w:val="21"/>
          <w:szCs w:val="21"/>
        </w:rPr>
        <w:t xml:space="preserve">: The </w:t>
      </w:r>
      <w:r w:rsidR="0060707D" w:rsidRPr="00657A02">
        <w:rPr>
          <w:rFonts w:ascii="Avenir Book" w:hAnsi="Avenir Book" w:cs="Baskerville"/>
          <w:sz w:val="21"/>
          <w:szCs w:val="21"/>
        </w:rPr>
        <w:t>Time-Relative Interest Account,</w:t>
      </w:r>
      <w:r w:rsidR="00461F65" w:rsidRPr="00657A02">
        <w:rPr>
          <w:rFonts w:ascii="Avenir Book" w:hAnsi="Avenir Book" w:cs="Baskerville"/>
          <w:sz w:val="21"/>
          <w:szCs w:val="21"/>
        </w:rPr>
        <w:t>”</w:t>
      </w:r>
      <w:r w:rsidR="0060707D" w:rsidRPr="00657A02">
        <w:rPr>
          <w:rFonts w:ascii="Avenir Book" w:hAnsi="Avenir Book" w:cs="Baskerville"/>
          <w:sz w:val="21"/>
          <w:szCs w:val="21"/>
        </w:rPr>
        <w:t xml:space="preserve"> “2.6.2: Narrative Unity …”</w:t>
      </w:r>
      <w:r w:rsidR="000F7C2C" w:rsidRPr="00657A02">
        <w:rPr>
          <w:rFonts w:ascii="Avenir Book" w:hAnsi="Avenir Book" w:cs="Baskerville"/>
          <w:sz w:val="21"/>
          <w:szCs w:val="21"/>
        </w:rPr>
        <w:t xml:space="preserve"> (</w:t>
      </w:r>
      <w:r w:rsidR="000F7C2C" w:rsidRPr="00657A02">
        <w:rPr>
          <w:rFonts w:ascii="Avenir Book" w:hAnsi="Avenir Book" w:cs="Baskerville"/>
          <w:i/>
          <w:sz w:val="21"/>
          <w:szCs w:val="21"/>
          <w:u w:val="single"/>
        </w:rPr>
        <w:t>read 183-185 only</w:t>
      </w:r>
      <w:r w:rsidR="000F7C2C" w:rsidRPr="00657A02">
        <w:rPr>
          <w:rFonts w:ascii="Avenir Book" w:hAnsi="Avenir Book" w:cs="Baskerville"/>
          <w:sz w:val="21"/>
          <w:szCs w:val="21"/>
        </w:rPr>
        <w:t xml:space="preserve">) </w:t>
      </w:r>
      <w:r w:rsidR="00461F65" w:rsidRPr="00657A02">
        <w:rPr>
          <w:rFonts w:ascii="Avenir Book" w:hAnsi="Avenir Book" w:cs="Baskerville"/>
          <w:sz w:val="21"/>
          <w:szCs w:val="21"/>
        </w:rPr>
        <w:t xml:space="preserve"> &amp; “2.7: A Paradox,” 165</w:t>
      </w:r>
      <w:r w:rsidR="000F7C2C" w:rsidRPr="00657A02">
        <w:rPr>
          <w:rFonts w:ascii="Avenir Book" w:hAnsi="Avenir Book" w:cs="Baskerville"/>
          <w:sz w:val="21"/>
          <w:szCs w:val="21"/>
        </w:rPr>
        <w:t>-174, 183</w:t>
      </w:r>
      <w:r w:rsidR="00461F65" w:rsidRPr="00657A02">
        <w:rPr>
          <w:rFonts w:ascii="Avenir Book" w:hAnsi="Avenir Book" w:cs="Baskerville"/>
          <w:sz w:val="21"/>
          <w:szCs w:val="21"/>
        </w:rPr>
        <w:t>-188</w:t>
      </w:r>
    </w:p>
    <w:p w14:paraId="23344324" w14:textId="77777777" w:rsidR="00CC7365" w:rsidRPr="00657A02" w:rsidRDefault="00943B26" w:rsidP="0065774F">
      <w:pPr>
        <w:pStyle w:val="ListParagraph"/>
        <w:numPr>
          <w:ilvl w:val="0"/>
          <w:numId w:val="11"/>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w:t>
      </w:r>
      <w:r w:rsidR="00CC7365" w:rsidRPr="00657A02">
        <w:rPr>
          <w:rFonts w:ascii="Avenir Book" w:hAnsi="Avenir Book" w:cs="Baskerville"/>
          <w:sz w:val="21"/>
          <w:szCs w:val="21"/>
        </w:rPr>
        <w:t>s</w:t>
      </w:r>
      <w:r w:rsidRPr="00657A02">
        <w:rPr>
          <w:rFonts w:ascii="Avenir Book" w:hAnsi="Avenir Book" w:cs="Baskerville"/>
          <w:sz w:val="21"/>
          <w:szCs w:val="21"/>
        </w:rPr>
        <w:t xml:space="preserve"> for 2.6.1</w:t>
      </w:r>
      <w:r w:rsidR="00CC7365" w:rsidRPr="00657A02">
        <w:rPr>
          <w:rFonts w:ascii="Avenir Book" w:hAnsi="Avenir Book" w:cs="Baskerville"/>
          <w:sz w:val="21"/>
          <w:szCs w:val="21"/>
        </w:rPr>
        <w:t>:</w:t>
      </w:r>
    </w:p>
    <w:p w14:paraId="732F745C" w14:textId="7ACCDD2D" w:rsidR="00CC7365" w:rsidRPr="00657A02" w:rsidRDefault="00CC7365" w:rsidP="0065774F">
      <w:pPr>
        <w:pStyle w:val="ListParagraph"/>
        <w:numPr>
          <w:ilvl w:val="1"/>
          <w:numId w:val="11"/>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w:t>
      </w:r>
      <w:r w:rsidR="004D7FC0" w:rsidRPr="00657A02">
        <w:rPr>
          <w:rFonts w:ascii="Avenir Book" w:hAnsi="Avenir Book" w:cs="Baskerville"/>
          <w:sz w:val="21"/>
          <w:szCs w:val="21"/>
        </w:rPr>
        <w:t>sp. 165-168</w:t>
      </w:r>
      <w:r w:rsidR="00943B26" w:rsidRPr="00657A02">
        <w:rPr>
          <w:rFonts w:ascii="Avenir Book" w:hAnsi="Avenir Book" w:cs="Baskerville"/>
          <w:sz w:val="21"/>
          <w:szCs w:val="21"/>
        </w:rPr>
        <w:t xml:space="preserve">): What is the “parallel problem” (165) that McMahan discusses? What is Wright's solution </w:t>
      </w:r>
      <w:r w:rsidR="00B73666" w:rsidRPr="00657A02">
        <w:rPr>
          <w:rFonts w:ascii="Avenir Book" w:hAnsi="Avenir Book" w:cs="Baskerville"/>
          <w:sz w:val="21"/>
          <w:szCs w:val="21"/>
        </w:rPr>
        <w:t xml:space="preserve">(166-167) </w:t>
      </w:r>
      <w:r w:rsidR="00943B26" w:rsidRPr="00657A02">
        <w:rPr>
          <w:rFonts w:ascii="Avenir Book" w:hAnsi="Avenir Book" w:cs="Baskerville"/>
          <w:sz w:val="21"/>
          <w:szCs w:val="21"/>
        </w:rPr>
        <w:t xml:space="preserve">and why </w:t>
      </w:r>
      <w:r w:rsidR="005D1EB8" w:rsidRPr="00657A02">
        <w:rPr>
          <w:rFonts w:ascii="Avenir Book" w:hAnsi="Avenir Book" w:cs="Baskerville"/>
          <w:sz w:val="21"/>
          <w:szCs w:val="21"/>
        </w:rPr>
        <w:t>does</w:t>
      </w:r>
      <w:r w:rsidR="00943B26" w:rsidRPr="00657A02">
        <w:rPr>
          <w:rFonts w:ascii="Avenir Book" w:hAnsi="Avenir Book" w:cs="Baskerville"/>
          <w:sz w:val="21"/>
          <w:szCs w:val="21"/>
        </w:rPr>
        <w:t xml:space="preserve"> McMahan </w:t>
      </w:r>
      <w:r w:rsidR="005D1EB8" w:rsidRPr="00657A02">
        <w:rPr>
          <w:rFonts w:ascii="Avenir Book" w:hAnsi="Avenir Book" w:cs="Baskerville"/>
          <w:sz w:val="21"/>
          <w:szCs w:val="21"/>
        </w:rPr>
        <w:t>reject</w:t>
      </w:r>
      <w:r w:rsidR="00943B26" w:rsidRPr="00657A02">
        <w:rPr>
          <w:rFonts w:ascii="Avenir Book" w:hAnsi="Avenir Book" w:cs="Baskerville"/>
          <w:sz w:val="21"/>
          <w:szCs w:val="21"/>
        </w:rPr>
        <w:t xml:space="preserve"> it</w:t>
      </w:r>
      <w:r w:rsidR="00B73666" w:rsidRPr="00657A02">
        <w:rPr>
          <w:rFonts w:ascii="Avenir Book" w:hAnsi="Avenir Book" w:cs="Baskerville"/>
          <w:sz w:val="21"/>
          <w:szCs w:val="21"/>
        </w:rPr>
        <w:t xml:space="preserve"> (167-168)? </w:t>
      </w:r>
    </w:p>
    <w:p w14:paraId="188DCE81" w14:textId="5DD7AD9A" w:rsidR="006A1311" w:rsidRPr="00657A02" w:rsidRDefault="004D7FC0" w:rsidP="0065774F">
      <w:pPr>
        <w:pStyle w:val="ListParagraph"/>
        <w:numPr>
          <w:ilvl w:val="1"/>
          <w:numId w:val="11"/>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 </w:t>
      </w:r>
      <w:r w:rsidR="005D1EB8" w:rsidRPr="00657A02">
        <w:rPr>
          <w:rFonts w:ascii="Avenir Book" w:hAnsi="Avenir Book" w:cs="Baskerville"/>
          <w:sz w:val="21"/>
          <w:szCs w:val="21"/>
        </w:rPr>
        <w:t>168</w:t>
      </w:r>
      <w:r w:rsidR="00F931A2" w:rsidRPr="00657A02">
        <w:rPr>
          <w:rFonts w:ascii="Avenir Book" w:hAnsi="Avenir Book" w:cs="Baskerville"/>
          <w:sz w:val="21"/>
          <w:szCs w:val="21"/>
        </w:rPr>
        <w:t>-169</w:t>
      </w:r>
      <w:r w:rsidR="006A1311" w:rsidRPr="00657A02">
        <w:rPr>
          <w:rFonts w:ascii="Avenir Book" w:hAnsi="Avenir Book" w:cs="Baskerville"/>
          <w:sz w:val="21"/>
          <w:szCs w:val="21"/>
        </w:rPr>
        <w:t xml:space="preserve">): </w:t>
      </w:r>
      <w:r w:rsidR="00B73666" w:rsidRPr="00657A02">
        <w:rPr>
          <w:rFonts w:ascii="Avenir Book" w:hAnsi="Avenir Book" w:cs="Baskerville"/>
          <w:sz w:val="21"/>
          <w:szCs w:val="21"/>
        </w:rPr>
        <w:t>What is F</w:t>
      </w:r>
      <w:r w:rsidR="00CC7365" w:rsidRPr="00657A02">
        <w:rPr>
          <w:rFonts w:ascii="Avenir Book" w:hAnsi="Avenir Book" w:cs="Baskerville"/>
          <w:sz w:val="21"/>
          <w:szCs w:val="21"/>
        </w:rPr>
        <w:t xml:space="preserve">eldman's solution and why does McMahan reject it? </w:t>
      </w:r>
    </w:p>
    <w:p w14:paraId="32373E18" w14:textId="3A04C74D" w:rsidR="00943B26" w:rsidRPr="00657A02" w:rsidRDefault="006A1311" w:rsidP="0065774F">
      <w:pPr>
        <w:pStyle w:val="ListParagraph"/>
        <w:numPr>
          <w:ilvl w:val="1"/>
          <w:numId w:val="11"/>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 170-171): </w:t>
      </w:r>
      <w:r w:rsidR="00CC7365" w:rsidRPr="00657A02">
        <w:rPr>
          <w:rFonts w:ascii="Avenir Book" w:hAnsi="Avenir Book" w:cs="Baskerville"/>
          <w:sz w:val="21"/>
          <w:szCs w:val="21"/>
        </w:rPr>
        <w:t>What is McM</w:t>
      </w:r>
      <w:r w:rsidRPr="00657A02">
        <w:rPr>
          <w:rFonts w:ascii="Avenir Book" w:hAnsi="Avenir Book" w:cs="Baskerville"/>
          <w:sz w:val="21"/>
          <w:szCs w:val="21"/>
        </w:rPr>
        <w:t>ahan's solution</w:t>
      </w:r>
      <w:r w:rsidR="00943B26" w:rsidRPr="00657A02">
        <w:rPr>
          <w:rFonts w:ascii="Avenir Book" w:hAnsi="Avenir Book" w:cs="Baskerville"/>
          <w:sz w:val="21"/>
          <w:szCs w:val="21"/>
        </w:rPr>
        <w:t>?</w:t>
      </w:r>
    </w:p>
    <w:p w14:paraId="49A840E4" w14:textId="78930E35" w:rsidR="00FA7CF9" w:rsidRPr="00657A02" w:rsidRDefault="00CD572C" w:rsidP="0065774F">
      <w:pPr>
        <w:pStyle w:val="ListParagraph"/>
        <w:numPr>
          <w:ilvl w:val="0"/>
          <w:numId w:val="11"/>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 for 2.6.2 (183-185): </w:t>
      </w:r>
      <w:r w:rsidR="002E7911" w:rsidRPr="00657A02">
        <w:rPr>
          <w:rFonts w:ascii="Avenir Book" w:hAnsi="Avenir Book" w:cs="Baskerville"/>
          <w:sz w:val="21"/>
          <w:szCs w:val="21"/>
        </w:rPr>
        <w:t xml:space="preserve">Do you agree that how bad one’s death is depends on all seven </w:t>
      </w:r>
      <w:r w:rsidR="00AF0715" w:rsidRPr="00657A02">
        <w:rPr>
          <w:rFonts w:ascii="Avenir Book" w:hAnsi="Avenir Book" w:cs="Baskerville"/>
          <w:sz w:val="21"/>
          <w:szCs w:val="21"/>
        </w:rPr>
        <w:t>factors</w:t>
      </w:r>
      <w:r w:rsidR="002E7911" w:rsidRPr="00657A02">
        <w:rPr>
          <w:rFonts w:ascii="Avenir Book" w:hAnsi="Avenir Book" w:cs="Baskerville"/>
          <w:sz w:val="21"/>
          <w:szCs w:val="21"/>
        </w:rPr>
        <w:t xml:space="preserve"> listed on 184? Are </w:t>
      </w:r>
      <w:r w:rsidR="00AF0715" w:rsidRPr="00657A02">
        <w:rPr>
          <w:rFonts w:ascii="Avenir Book" w:hAnsi="Avenir Book" w:cs="Baskerville"/>
          <w:sz w:val="21"/>
          <w:szCs w:val="21"/>
        </w:rPr>
        <w:t xml:space="preserve">there </w:t>
      </w:r>
      <w:r w:rsidR="002E7911" w:rsidRPr="00657A02">
        <w:rPr>
          <w:rFonts w:ascii="Avenir Book" w:hAnsi="Avenir Book" w:cs="Baskerville"/>
          <w:sz w:val="21"/>
          <w:szCs w:val="21"/>
        </w:rPr>
        <w:t xml:space="preserve">factors </w:t>
      </w:r>
      <w:r w:rsidR="00AF0715" w:rsidRPr="00657A02">
        <w:rPr>
          <w:rFonts w:ascii="Avenir Book" w:hAnsi="Avenir Book" w:cs="Baskerville"/>
          <w:sz w:val="21"/>
          <w:szCs w:val="21"/>
        </w:rPr>
        <w:t xml:space="preserve">you would add to </w:t>
      </w:r>
      <w:r w:rsidR="002E7911" w:rsidRPr="00657A02">
        <w:rPr>
          <w:rFonts w:ascii="Avenir Book" w:hAnsi="Avenir Book" w:cs="Baskerville"/>
          <w:sz w:val="21"/>
          <w:szCs w:val="21"/>
        </w:rPr>
        <w:t>the list?</w:t>
      </w:r>
    </w:p>
    <w:p w14:paraId="03A0EF42" w14:textId="1F85160F" w:rsidR="002E7911" w:rsidRPr="00657A02" w:rsidRDefault="00F931A2" w:rsidP="0065774F">
      <w:pPr>
        <w:pStyle w:val="ListParagraph"/>
        <w:numPr>
          <w:ilvl w:val="0"/>
          <w:numId w:val="11"/>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 for 2.7</w:t>
      </w:r>
      <w:r w:rsidR="003572BC" w:rsidRPr="00657A02">
        <w:rPr>
          <w:rFonts w:ascii="Avenir Book" w:hAnsi="Avenir Book" w:cs="Baskerville"/>
          <w:sz w:val="21"/>
          <w:szCs w:val="21"/>
        </w:rPr>
        <w:t>: This section discusses a paradox (185-186). What is it?</w:t>
      </w:r>
      <w:r w:rsidR="002E2F6A" w:rsidRPr="00657A02">
        <w:rPr>
          <w:rFonts w:ascii="Avenir Book" w:hAnsi="Avenir Book" w:cs="Baskerville"/>
          <w:sz w:val="21"/>
          <w:szCs w:val="21"/>
        </w:rPr>
        <w:t xml:space="preserve"> How does McMahan resolve it?</w:t>
      </w:r>
    </w:p>
    <w:p w14:paraId="54944039" w14:textId="77777777" w:rsidR="00091D3B" w:rsidRPr="00657A02" w:rsidRDefault="00091D3B" w:rsidP="00336775">
      <w:pPr>
        <w:tabs>
          <w:tab w:val="left" w:pos="720"/>
        </w:tabs>
        <w:ind w:right="-270"/>
        <w:jc w:val="both"/>
        <w:rPr>
          <w:rFonts w:ascii="Avenir Book" w:hAnsi="Avenir Book" w:cs="Baskerville"/>
          <w:b/>
          <w:sz w:val="21"/>
          <w:szCs w:val="21"/>
          <w:u w:val="single"/>
        </w:rPr>
      </w:pPr>
    </w:p>
    <w:p w14:paraId="15939FC0" w14:textId="4D1B07E1" w:rsidR="002E2F6A" w:rsidRPr="00657A02" w:rsidRDefault="006331BC" w:rsidP="00094E3A">
      <w:pPr>
        <w:tabs>
          <w:tab w:val="left" w:pos="720"/>
        </w:tabs>
        <w:ind w:left="1980" w:right="-270" w:hanging="1980"/>
        <w:jc w:val="both"/>
        <w:rPr>
          <w:rFonts w:ascii="Avenir Book" w:hAnsi="Avenir Book" w:cs="Baskerville"/>
          <w:b/>
          <w:sz w:val="21"/>
          <w:szCs w:val="21"/>
          <w:u w:val="single"/>
        </w:rPr>
      </w:pPr>
      <w:r w:rsidRPr="00657A02">
        <w:rPr>
          <w:rFonts w:ascii="Avenir Book" w:hAnsi="Avenir Book" w:cs="Baskerville"/>
          <w:b/>
          <w:sz w:val="21"/>
          <w:szCs w:val="21"/>
          <w:u w:val="single"/>
        </w:rPr>
        <w:t>Part 3: Killing: What Makes It Wrong?</w:t>
      </w:r>
    </w:p>
    <w:p w14:paraId="18D08447" w14:textId="545ED167" w:rsidR="00592E46" w:rsidRPr="00657A02" w:rsidRDefault="003944F9"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5</w:t>
      </w:r>
      <w:r w:rsidR="00C42109" w:rsidRPr="00657A02">
        <w:rPr>
          <w:rFonts w:ascii="Avenir Book" w:hAnsi="Avenir Book" w:cs="Baskerville"/>
          <w:b/>
          <w:sz w:val="21"/>
          <w:szCs w:val="21"/>
        </w:rPr>
        <w:t xml:space="preserve">: </w:t>
      </w:r>
    </w:p>
    <w:p w14:paraId="6075A598" w14:textId="533FA1C8" w:rsidR="00A049B3" w:rsidRPr="00657A02" w:rsidRDefault="005631ED"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2.5</w:t>
      </w:r>
      <w:r w:rsidR="003944F9"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1A6EFE" w:rsidRPr="00657A02">
        <w:rPr>
          <w:rFonts w:ascii="Avenir Book" w:hAnsi="Avenir Book" w:cs="Baskerville"/>
          <w:sz w:val="21"/>
          <w:szCs w:val="21"/>
        </w:rPr>
        <w:t>,</w:t>
      </w:r>
      <w:r w:rsidR="00833475" w:rsidRPr="00657A02">
        <w:rPr>
          <w:rFonts w:ascii="Avenir Book" w:hAnsi="Avenir Book" w:cs="Baskerville"/>
          <w:sz w:val="21"/>
          <w:szCs w:val="21"/>
        </w:rPr>
        <w:t xml:space="preserve"> “3.1: The Wrongness of Killing and the Badness of Death,” 189-203</w:t>
      </w:r>
    </w:p>
    <w:p w14:paraId="1C5EA8C3" w14:textId="43D1BB55" w:rsidR="00A049B3" w:rsidRPr="00657A02" w:rsidRDefault="00A049B3" w:rsidP="0065774F">
      <w:pPr>
        <w:pStyle w:val="ListParagraph"/>
        <w:numPr>
          <w:ilvl w:val="0"/>
          <w:numId w:val="12"/>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Questions for 3.1.1: </w:t>
      </w:r>
    </w:p>
    <w:p w14:paraId="3262D621" w14:textId="77777777" w:rsidR="00A049B3" w:rsidRPr="00657A02" w:rsidRDefault="00A049B3" w:rsidP="0065774F">
      <w:pPr>
        <w:pStyle w:val="ListParagraph"/>
        <w:numPr>
          <w:ilvl w:val="1"/>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Briefly explain the difference between the two accounts of the wrongness of killing. Why does mcm say that the first account is "naturally associated" (191) with the claim that letting someone die is just as wrong as killing someone?</w:t>
      </w:r>
    </w:p>
    <w:p w14:paraId="155CEFAD" w14:textId="66B1237C" w:rsidR="00A049B3" w:rsidRPr="00657A02" w:rsidRDefault="00A049B3" w:rsidP="0065774F">
      <w:pPr>
        <w:pStyle w:val="ListParagraph"/>
        <w:numPr>
          <w:ilvl w:val="1"/>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(Especially 192-194): explain mcm' objection to the harm based account. Why, in particular, does the harm-based account presuppose the Life-comparative account of the badness of death?</w:t>
      </w:r>
    </w:p>
    <w:p w14:paraId="7598D863" w14:textId="54E2BE08" w:rsidR="00AA27E9" w:rsidRPr="00657A02" w:rsidRDefault="00AA27E9" w:rsidP="0065774F">
      <w:pPr>
        <w:pStyle w:val="ListParagraph"/>
        <w:numPr>
          <w:ilvl w:val="1"/>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(Especially 193): What should we do in the case of spontaneous division? Explain.</w:t>
      </w:r>
    </w:p>
    <w:p w14:paraId="767D13EF" w14:textId="5794AA4D" w:rsidR="00A049B3" w:rsidRPr="00657A02" w:rsidRDefault="00AA27E9" w:rsidP="0065774F">
      <w:pPr>
        <w:pStyle w:val="ListParagraph"/>
        <w:numPr>
          <w:ilvl w:val="0"/>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Questions for 3.1.2:</w:t>
      </w:r>
    </w:p>
    <w:p w14:paraId="0122147E" w14:textId="6F33332B" w:rsidR="009C3CAB" w:rsidRPr="00657A02" w:rsidRDefault="009C3CAB" w:rsidP="0065774F">
      <w:pPr>
        <w:pStyle w:val="ListParagraph"/>
        <w:numPr>
          <w:ilvl w:val="1"/>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(Esp</w:t>
      </w:r>
      <w:r w:rsidR="009017E5" w:rsidRPr="00657A02">
        <w:rPr>
          <w:rFonts w:ascii="Avenir Book" w:eastAsia="Times New Roman" w:hAnsi="Avenir Book" w:cs="Baskerville"/>
          <w:sz w:val="21"/>
          <w:szCs w:val="21"/>
        </w:rPr>
        <w:t xml:space="preserve">ecially </w:t>
      </w:r>
      <w:r w:rsidRPr="00657A02">
        <w:rPr>
          <w:rFonts w:ascii="Avenir Book" w:eastAsia="Times New Roman" w:hAnsi="Avenir Book" w:cs="Baskerville"/>
          <w:sz w:val="21"/>
          <w:szCs w:val="21"/>
        </w:rPr>
        <w:t>195</w:t>
      </w:r>
      <w:r w:rsidR="009017E5" w:rsidRPr="00657A02">
        <w:rPr>
          <w:rFonts w:ascii="Avenir Book" w:eastAsia="Times New Roman" w:hAnsi="Avenir Book" w:cs="Baskerville"/>
          <w:sz w:val="21"/>
          <w:szCs w:val="21"/>
        </w:rPr>
        <w:t>-198): W</w:t>
      </w:r>
      <w:r w:rsidRPr="00657A02">
        <w:rPr>
          <w:rFonts w:ascii="Avenir Book" w:eastAsia="Times New Roman" w:hAnsi="Avenir Book" w:cs="Baskerville"/>
          <w:sz w:val="21"/>
          <w:szCs w:val="21"/>
        </w:rPr>
        <w:t xml:space="preserve">hy, roughly speaking, </w:t>
      </w:r>
      <w:r w:rsidR="00FD7AF0" w:rsidRPr="00657A02">
        <w:rPr>
          <w:rFonts w:ascii="Avenir Book" w:eastAsia="Times New Roman" w:hAnsi="Avenir Book" w:cs="Baskerville"/>
          <w:sz w:val="21"/>
          <w:szCs w:val="21"/>
        </w:rPr>
        <w:t xml:space="preserve">is </w:t>
      </w:r>
      <w:r w:rsidRPr="00657A02">
        <w:rPr>
          <w:rFonts w:ascii="Avenir Book" w:eastAsia="Times New Roman" w:hAnsi="Avenir Book" w:cs="Baskerville"/>
          <w:sz w:val="21"/>
          <w:szCs w:val="21"/>
        </w:rPr>
        <w:t>the maximum amount of good that an animal’s life might contain less than the typical amount of good that a pe</w:t>
      </w:r>
      <w:r w:rsidR="00FD7AF0" w:rsidRPr="00657A02">
        <w:rPr>
          <w:rFonts w:ascii="Avenir Book" w:eastAsia="Times New Roman" w:hAnsi="Avenir Book" w:cs="Baskerville"/>
          <w:sz w:val="21"/>
          <w:szCs w:val="21"/>
        </w:rPr>
        <w:t>rson’s future holds in prospect? McMahan gives "two obvious reasons" (195) and at least four additional reasons.</w:t>
      </w:r>
    </w:p>
    <w:p w14:paraId="42FD87F2" w14:textId="6FD6DC56" w:rsidR="003E7880" w:rsidRPr="00657A02" w:rsidRDefault="003E7880" w:rsidP="0065774F">
      <w:pPr>
        <w:pStyle w:val="ListParagraph"/>
        <w:numPr>
          <w:ilvl w:val="1"/>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 xml:space="preserve">(Especially 199): Who loses more good upon death, and why, according to McMahan: an infant or an adult animal? </w:t>
      </w:r>
    </w:p>
    <w:p w14:paraId="10B113D7" w14:textId="6BAB7C2C" w:rsidR="003E7880" w:rsidRPr="00657A02" w:rsidRDefault="003E7880" w:rsidP="0065774F">
      <w:pPr>
        <w:pStyle w:val="ListParagraph"/>
        <w:numPr>
          <w:ilvl w:val="1"/>
          <w:numId w:val="12"/>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(Especially 199-203): Explain Grandin's and T</w:t>
      </w:r>
      <w:r w:rsidR="00CF06D4" w:rsidRPr="00657A02">
        <w:rPr>
          <w:rFonts w:ascii="Avenir Book" w:eastAsia="Times New Roman" w:hAnsi="Avenir Book" w:cs="Baskerville"/>
          <w:sz w:val="21"/>
          <w:szCs w:val="21"/>
        </w:rPr>
        <w:t>hom</w:t>
      </w:r>
      <w:r w:rsidRPr="00657A02">
        <w:rPr>
          <w:rFonts w:ascii="Avenir Book" w:eastAsia="Times New Roman" w:hAnsi="Avenir Book" w:cs="Baskerville"/>
          <w:sz w:val="21"/>
          <w:szCs w:val="21"/>
        </w:rPr>
        <w:t>son's view that the killing of animals is generally unobjectionable if it is done withou</w:t>
      </w:r>
      <w:r w:rsidR="00CF06D4" w:rsidRPr="00657A02">
        <w:rPr>
          <w:rFonts w:ascii="Avenir Book" w:eastAsia="Times New Roman" w:hAnsi="Avenir Book" w:cs="Baskerville"/>
          <w:sz w:val="21"/>
          <w:szCs w:val="21"/>
        </w:rPr>
        <w:t>t causing suffering. What is McMahan</w:t>
      </w:r>
      <w:r w:rsidRPr="00657A02">
        <w:rPr>
          <w:rFonts w:ascii="Avenir Book" w:eastAsia="Times New Roman" w:hAnsi="Avenir Book" w:cs="Baskerville"/>
          <w:sz w:val="21"/>
          <w:szCs w:val="21"/>
        </w:rPr>
        <w:t>'</w:t>
      </w:r>
      <w:r w:rsidR="00CF06D4" w:rsidRPr="00657A02">
        <w:rPr>
          <w:rFonts w:ascii="Avenir Book" w:eastAsia="Times New Roman" w:hAnsi="Avenir Book" w:cs="Baskerville"/>
          <w:sz w:val="21"/>
          <w:szCs w:val="21"/>
        </w:rPr>
        <w:t>s</w:t>
      </w:r>
      <w:r w:rsidRPr="00657A02">
        <w:rPr>
          <w:rFonts w:ascii="Avenir Book" w:eastAsia="Times New Roman" w:hAnsi="Avenir Book" w:cs="Baskerville"/>
          <w:sz w:val="21"/>
          <w:szCs w:val="21"/>
        </w:rPr>
        <w:t xml:space="preserve"> arg</w:t>
      </w:r>
      <w:r w:rsidR="00CF06D4" w:rsidRPr="00657A02">
        <w:rPr>
          <w:rFonts w:ascii="Avenir Book" w:eastAsia="Times New Roman" w:hAnsi="Avenir Book" w:cs="Baskerville"/>
          <w:sz w:val="21"/>
          <w:szCs w:val="21"/>
        </w:rPr>
        <w:t>ument against this view?</w:t>
      </w:r>
    </w:p>
    <w:p w14:paraId="19A12EFF" w14:textId="77777777" w:rsidR="00AA27E9" w:rsidRPr="00657A02" w:rsidRDefault="00AA27E9" w:rsidP="00CF06D4">
      <w:pPr>
        <w:tabs>
          <w:tab w:val="left" w:pos="720"/>
        </w:tabs>
        <w:ind w:left="1080" w:right="-270"/>
        <w:jc w:val="both"/>
        <w:rPr>
          <w:rFonts w:ascii="Avenir Book" w:eastAsia="Times New Roman" w:hAnsi="Avenir Book" w:cs="Baskerville"/>
          <w:sz w:val="21"/>
          <w:szCs w:val="21"/>
        </w:rPr>
      </w:pPr>
    </w:p>
    <w:p w14:paraId="443C22A6" w14:textId="09AD2A62" w:rsidR="00557387" w:rsidRPr="00657A02" w:rsidRDefault="005631ED"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2.7:</w:t>
      </w:r>
      <w:r w:rsidR="001A6EFE"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C77CEC" w:rsidRPr="00657A02">
        <w:rPr>
          <w:rFonts w:ascii="Avenir Book" w:hAnsi="Avenir Book" w:cs="Baskerville"/>
          <w:sz w:val="21"/>
          <w:szCs w:val="21"/>
        </w:rPr>
        <w:t xml:space="preserve">, “3.2.1: The Options” &amp; “3.2.2: </w:t>
      </w:r>
      <w:r w:rsidR="00557387" w:rsidRPr="00657A02">
        <w:rPr>
          <w:rFonts w:ascii="Avenir Book" w:hAnsi="Avenir Book" w:cs="Baskerville"/>
          <w:sz w:val="21"/>
          <w:szCs w:val="21"/>
        </w:rPr>
        <w:t>Membership in the Human Species,” 203-217</w:t>
      </w:r>
    </w:p>
    <w:p w14:paraId="6896B6E5" w14:textId="6D746E90" w:rsidR="00557387" w:rsidRPr="00657A02" w:rsidRDefault="006B2533" w:rsidP="0065774F">
      <w:pPr>
        <w:pStyle w:val="ListParagraph"/>
        <w:numPr>
          <w:ilvl w:val="0"/>
          <w:numId w:val="13"/>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Questions for 3.2.1: </w:t>
      </w:r>
    </w:p>
    <w:p w14:paraId="284EADF6" w14:textId="58F92E52" w:rsidR="00214CA9" w:rsidRPr="00657A02" w:rsidRDefault="00214CA9" w:rsidP="0065774F">
      <w:pPr>
        <w:pStyle w:val="ListParagraph"/>
        <w:numPr>
          <w:ilvl w:val="1"/>
          <w:numId w:val="13"/>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(Especially 206): Explain the </w:t>
      </w:r>
      <w:r w:rsidR="00A66EF7" w:rsidRPr="00657A02">
        <w:rPr>
          <w:rFonts w:ascii="Avenir Book" w:hAnsi="Avenir Book" w:cs="Baskerville"/>
          <w:sz w:val="21"/>
          <w:szCs w:val="21"/>
        </w:rPr>
        <w:t xml:space="preserve">“four broad strategies </w:t>
      </w:r>
      <w:r w:rsidR="00721A9D" w:rsidRPr="00657A02">
        <w:rPr>
          <w:rFonts w:ascii="Avenir Book" w:hAnsi="Avenir Book" w:cs="Baskerville"/>
          <w:sz w:val="21"/>
          <w:szCs w:val="21"/>
        </w:rPr>
        <w:t xml:space="preserve">for resolving the tension between our moral intuitions </w:t>
      </w:r>
      <w:r w:rsidR="001167E7" w:rsidRPr="00657A02">
        <w:rPr>
          <w:rFonts w:ascii="Avenir Book" w:hAnsi="Avenir Book" w:cs="Baskerville"/>
          <w:sz w:val="21"/>
          <w:szCs w:val="21"/>
        </w:rPr>
        <w:t xml:space="preserve">about severely mentally impaired human beings </w:t>
      </w:r>
      <w:r w:rsidR="00125107" w:rsidRPr="00657A02">
        <w:rPr>
          <w:rFonts w:ascii="Avenir Book" w:hAnsi="Avenir Book" w:cs="Baskerville"/>
          <w:sz w:val="21"/>
          <w:szCs w:val="21"/>
        </w:rPr>
        <w:t>and our intuitions about animals” (206).</w:t>
      </w:r>
    </w:p>
    <w:p w14:paraId="6EB96233" w14:textId="02F973A3" w:rsidR="00125107" w:rsidRPr="00657A02" w:rsidRDefault="00125107" w:rsidP="0065774F">
      <w:pPr>
        <w:pStyle w:val="ListParagraph"/>
        <w:numPr>
          <w:ilvl w:val="1"/>
          <w:numId w:val="13"/>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(Especially 208): What is radical egalitarianism, and why does McMahan reject it?</w:t>
      </w:r>
    </w:p>
    <w:p w14:paraId="354A97F7" w14:textId="09B4A8FD" w:rsidR="00583C1D" w:rsidRPr="00657A02" w:rsidRDefault="00583C1D" w:rsidP="0065774F">
      <w:pPr>
        <w:pStyle w:val="ListParagraph"/>
        <w:numPr>
          <w:ilvl w:val="0"/>
          <w:numId w:val="13"/>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Questions for 3.2.2:</w:t>
      </w:r>
    </w:p>
    <w:p w14:paraId="36D5F5B4" w14:textId="4E83D95F" w:rsidR="00125107" w:rsidRPr="00657A02" w:rsidRDefault="00583C1D" w:rsidP="0065774F">
      <w:pPr>
        <w:pStyle w:val="ListParagraph"/>
        <w:numPr>
          <w:ilvl w:val="1"/>
          <w:numId w:val="13"/>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What is McMahan’s </w:t>
      </w:r>
      <w:r w:rsidR="00433422" w:rsidRPr="00657A02">
        <w:rPr>
          <w:rFonts w:ascii="Avenir Book" w:hAnsi="Avenir Book" w:cs="Baskerville"/>
          <w:sz w:val="21"/>
          <w:szCs w:val="21"/>
        </w:rPr>
        <w:t xml:space="preserve">main </w:t>
      </w:r>
      <w:r w:rsidRPr="00657A02">
        <w:rPr>
          <w:rFonts w:ascii="Avenir Book" w:hAnsi="Avenir Book" w:cs="Baskerville"/>
          <w:sz w:val="21"/>
          <w:szCs w:val="21"/>
        </w:rPr>
        <w:t xml:space="preserve">reason for doubting that </w:t>
      </w:r>
      <w:r w:rsidR="00BD6E6B" w:rsidRPr="00657A02">
        <w:rPr>
          <w:rFonts w:ascii="Avenir Book" w:hAnsi="Avenir Book" w:cs="Baskerville"/>
          <w:sz w:val="21"/>
          <w:szCs w:val="21"/>
        </w:rPr>
        <w:t xml:space="preserve">the features of an individual that make them a homo </w:t>
      </w:r>
      <w:r w:rsidR="00666824" w:rsidRPr="00657A02">
        <w:rPr>
          <w:rFonts w:ascii="Avenir Book" w:hAnsi="Avenir Book" w:cs="Baskerville"/>
          <w:sz w:val="21"/>
          <w:szCs w:val="21"/>
        </w:rPr>
        <w:t>sapiens</w:t>
      </w:r>
      <w:r w:rsidR="00BD6E6B" w:rsidRPr="00657A02">
        <w:rPr>
          <w:rFonts w:ascii="Avenir Book" w:hAnsi="Avenir Book" w:cs="Baskerville"/>
          <w:sz w:val="21"/>
          <w:szCs w:val="21"/>
        </w:rPr>
        <w:t xml:space="preserve"> (</w:t>
      </w:r>
      <w:r w:rsidR="00666824" w:rsidRPr="00657A02">
        <w:rPr>
          <w:rFonts w:ascii="Avenir Book" w:hAnsi="Avenir Book" w:cs="Baskerville"/>
          <w:sz w:val="21"/>
          <w:szCs w:val="21"/>
        </w:rPr>
        <w:t xml:space="preserve">whether </w:t>
      </w:r>
      <w:r w:rsidR="00E07CA5" w:rsidRPr="00657A02">
        <w:rPr>
          <w:rFonts w:ascii="Avenir Book" w:hAnsi="Avenir Book" w:cs="Baskerville"/>
          <w:sz w:val="21"/>
          <w:szCs w:val="21"/>
        </w:rPr>
        <w:t>gen</w:t>
      </w:r>
      <w:r w:rsidR="00666824" w:rsidRPr="00657A02">
        <w:rPr>
          <w:rFonts w:ascii="Avenir Book" w:hAnsi="Avenir Book" w:cs="Baskerville"/>
          <w:sz w:val="21"/>
          <w:szCs w:val="21"/>
        </w:rPr>
        <w:t>otype (212) or the</w:t>
      </w:r>
      <w:r w:rsidR="00E07CA5" w:rsidRPr="00657A02">
        <w:rPr>
          <w:rFonts w:ascii="Avenir Book" w:hAnsi="Avenir Book" w:cs="Baskerville"/>
          <w:sz w:val="21"/>
          <w:szCs w:val="21"/>
        </w:rPr>
        <w:t xml:space="preserve"> </w:t>
      </w:r>
      <w:r w:rsidR="00BD6E6B" w:rsidRPr="00657A02">
        <w:rPr>
          <w:rFonts w:ascii="Avenir Book" w:hAnsi="Avenir Book" w:cs="Baskerville"/>
          <w:sz w:val="21"/>
          <w:szCs w:val="21"/>
        </w:rPr>
        <w:t xml:space="preserve">potential for interbreeding </w:t>
      </w:r>
      <w:r w:rsidR="00666824" w:rsidRPr="00657A02">
        <w:rPr>
          <w:rFonts w:ascii="Avenir Book" w:hAnsi="Avenir Book" w:cs="Baskerville"/>
          <w:sz w:val="21"/>
          <w:szCs w:val="21"/>
        </w:rPr>
        <w:t xml:space="preserve">with other homo sapiens </w:t>
      </w:r>
      <w:r w:rsidR="00BD6E6B" w:rsidRPr="00657A02">
        <w:rPr>
          <w:rFonts w:ascii="Avenir Book" w:hAnsi="Avenir Book" w:cs="Baskerville"/>
          <w:sz w:val="21"/>
          <w:szCs w:val="21"/>
        </w:rPr>
        <w:t>(</w:t>
      </w:r>
      <w:r w:rsidR="00E07CA5" w:rsidRPr="00657A02">
        <w:rPr>
          <w:rFonts w:ascii="Avenir Book" w:hAnsi="Avenir Book" w:cs="Baskerville"/>
          <w:sz w:val="21"/>
          <w:szCs w:val="21"/>
        </w:rPr>
        <w:t>214)</w:t>
      </w:r>
      <w:r w:rsidR="00666824" w:rsidRPr="00657A02">
        <w:rPr>
          <w:rFonts w:ascii="Avenir Book" w:hAnsi="Avenir Book" w:cs="Baskerville"/>
          <w:sz w:val="21"/>
          <w:szCs w:val="21"/>
        </w:rPr>
        <w:t>)</w:t>
      </w:r>
      <w:r w:rsidR="00514338" w:rsidRPr="00657A02">
        <w:rPr>
          <w:rFonts w:ascii="Avenir Book" w:hAnsi="Avenir Book" w:cs="Baskerville"/>
          <w:sz w:val="21"/>
          <w:szCs w:val="21"/>
        </w:rPr>
        <w:t xml:space="preserve"> can be intrinsically morally significant </w:t>
      </w:r>
      <w:r w:rsidR="00311BE8" w:rsidRPr="00657A02">
        <w:rPr>
          <w:rFonts w:ascii="Avenir Book" w:hAnsi="Avenir Book" w:cs="Baskerville"/>
          <w:sz w:val="21"/>
          <w:szCs w:val="21"/>
        </w:rPr>
        <w:t>in a way that justifies</w:t>
      </w:r>
      <w:r w:rsidR="00514338" w:rsidRPr="00657A02">
        <w:rPr>
          <w:rFonts w:ascii="Avenir Book" w:hAnsi="Avenir Book" w:cs="Baskerville"/>
          <w:sz w:val="21"/>
          <w:szCs w:val="21"/>
        </w:rPr>
        <w:t xml:space="preserve"> anthropocentrism?</w:t>
      </w:r>
    </w:p>
    <w:p w14:paraId="6A2A4608" w14:textId="6F1D679F" w:rsidR="006D6A25" w:rsidRPr="007E1DC1" w:rsidRDefault="00FD1C78" w:rsidP="007E1DC1">
      <w:pPr>
        <w:pStyle w:val="ListParagraph"/>
        <w:numPr>
          <w:ilvl w:val="1"/>
          <w:numId w:val="13"/>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(Especially 215-216): </w:t>
      </w:r>
      <w:r w:rsidR="0001470B" w:rsidRPr="00657A02">
        <w:rPr>
          <w:rFonts w:ascii="Avenir Book" w:hAnsi="Avenir Book" w:cs="Baskerville"/>
          <w:sz w:val="21"/>
          <w:szCs w:val="21"/>
        </w:rPr>
        <w:t>Explai</w:t>
      </w:r>
      <w:r w:rsidR="00991D40" w:rsidRPr="00657A02">
        <w:rPr>
          <w:rFonts w:ascii="Avenir Book" w:hAnsi="Avenir Book" w:cs="Baskerville"/>
          <w:sz w:val="21"/>
          <w:szCs w:val="21"/>
        </w:rPr>
        <w:t xml:space="preserve">n Finnis’s and Scanlon’s theory of why species membership matters. Why, according to McMahan, does the Superchimp </w:t>
      </w:r>
      <w:r w:rsidRPr="00657A02">
        <w:rPr>
          <w:rFonts w:ascii="Avenir Book" w:hAnsi="Avenir Book" w:cs="Baskerville"/>
          <w:sz w:val="21"/>
          <w:szCs w:val="21"/>
        </w:rPr>
        <w:t>pose a problem for</w:t>
      </w:r>
      <w:r w:rsidR="00991D40" w:rsidRPr="00657A02">
        <w:rPr>
          <w:rFonts w:ascii="Avenir Book" w:hAnsi="Avenir Book" w:cs="Baskerville"/>
          <w:sz w:val="21"/>
          <w:szCs w:val="21"/>
        </w:rPr>
        <w:t xml:space="preserve"> their theory?</w:t>
      </w:r>
      <w:r w:rsidR="007E1DC1">
        <w:rPr>
          <w:rFonts w:ascii="Avenir Book" w:hAnsi="Avenir Book" w:cs="Baskerville"/>
          <w:sz w:val="21"/>
          <w:szCs w:val="21"/>
        </w:rPr>
        <w:tab/>
      </w:r>
      <w:r w:rsidR="007E1DC1">
        <w:rPr>
          <w:rFonts w:ascii="Avenir Book" w:hAnsi="Avenir Book" w:cs="Baskerville"/>
          <w:sz w:val="21"/>
          <w:szCs w:val="21"/>
        </w:rPr>
        <w:tab/>
      </w:r>
      <w:r w:rsidR="007E1DC1">
        <w:rPr>
          <w:rFonts w:ascii="Avenir Book" w:hAnsi="Avenir Book" w:cs="Baskerville"/>
          <w:sz w:val="21"/>
          <w:szCs w:val="21"/>
        </w:rPr>
        <w:tab/>
      </w:r>
      <w:r w:rsidR="007E1DC1">
        <w:rPr>
          <w:rFonts w:ascii="Avenir Book" w:hAnsi="Avenir Book" w:cs="Baskerville"/>
          <w:sz w:val="21"/>
          <w:szCs w:val="21"/>
        </w:rPr>
        <w:tab/>
      </w:r>
      <w:r w:rsidR="007E1DC1">
        <w:rPr>
          <w:rFonts w:ascii="Avenir Book" w:hAnsi="Avenir Book" w:cs="Baskerville"/>
          <w:sz w:val="21"/>
          <w:szCs w:val="21"/>
        </w:rPr>
        <w:tab/>
      </w:r>
      <w:r w:rsidR="007E1DC1">
        <w:rPr>
          <w:rFonts w:ascii="Avenir Book" w:hAnsi="Avenir Book" w:cs="Baskerville"/>
          <w:sz w:val="21"/>
          <w:szCs w:val="21"/>
        </w:rPr>
        <w:tab/>
      </w:r>
      <w:r w:rsidR="006D6A25" w:rsidRPr="007E1DC1">
        <w:rPr>
          <w:rFonts w:ascii="Avenir Book" w:hAnsi="Avenir Book" w:cs="Baskerville"/>
          <w:sz w:val="21"/>
          <w:szCs w:val="21"/>
          <w:highlight w:val="green"/>
        </w:rPr>
        <w:t>Friday, 2.8: Paper #1 Due</w:t>
      </w:r>
    </w:p>
    <w:p w14:paraId="36CE4850" w14:textId="2FA1BC2F" w:rsidR="00C42109" w:rsidRPr="00657A02" w:rsidRDefault="003944F9"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6</w:t>
      </w:r>
      <w:r w:rsidR="00C42109" w:rsidRPr="00657A02">
        <w:rPr>
          <w:rFonts w:ascii="Avenir Book" w:hAnsi="Avenir Book" w:cs="Baskerville"/>
          <w:b/>
          <w:sz w:val="21"/>
          <w:szCs w:val="21"/>
        </w:rPr>
        <w:t xml:space="preserve">: </w:t>
      </w:r>
    </w:p>
    <w:p w14:paraId="798ABF2B" w14:textId="66FD2E14" w:rsidR="00793BEC" w:rsidRPr="00657A02" w:rsidRDefault="005631ED"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2.12:</w:t>
      </w:r>
      <w:r w:rsidR="003944F9"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1A6EFE" w:rsidRPr="00657A02">
        <w:rPr>
          <w:rFonts w:ascii="Avenir Book" w:hAnsi="Avenir Book" w:cs="Baskerville"/>
          <w:sz w:val="21"/>
          <w:szCs w:val="21"/>
        </w:rPr>
        <w:t>,</w:t>
      </w:r>
      <w:r w:rsidR="00EF757E" w:rsidRPr="00657A02">
        <w:rPr>
          <w:rFonts w:ascii="Avenir Book" w:hAnsi="Avenir Book" w:cs="Baskerville"/>
          <w:sz w:val="21"/>
          <w:szCs w:val="21"/>
        </w:rPr>
        <w:t xml:space="preserve"> “</w:t>
      </w:r>
      <w:r w:rsidR="00765DB5" w:rsidRPr="00657A02">
        <w:rPr>
          <w:rFonts w:ascii="Avenir Book" w:hAnsi="Avenir Book" w:cs="Baskerville"/>
          <w:sz w:val="21"/>
          <w:szCs w:val="21"/>
        </w:rPr>
        <w:t>3.</w:t>
      </w:r>
      <w:r w:rsidR="00EF757E" w:rsidRPr="00657A02">
        <w:rPr>
          <w:rFonts w:ascii="Avenir Book" w:hAnsi="Avenir Book" w:cs="Baskerville"/>
          <w:sz w:val="21"/>
          <w:szCs w:val="21"/>
        </w:rPr>
        <w:t>2.4: Convergent Assimilation,” 228-</w:t>
      </w:r>
      <w:r w:rsidR="007C3A89" w:rsidRPr="00657A02">
        <w:rPr>
          <w:rFonts w:ascii="Avenir Book" w:hAnsi="Avenir Book" w:cs="Baskerville"/>
          <w:sz w:val="21"/>
          <w:szCs w:val="21"/>
        </w:rPr>
        <w:t>232</w:t>
      </w:r>
    </w:p>
    <w:p w14:paraId="05995A15" w14:textId="77777777" w:rsidR="007F4E01" w:rsidRPr="00657A02" w:rsidRDefault="007F4E01" w:rsidP="007F4E01">
      <w:pPr>
        <w:pStyle w:val="ListParagraph"/>
        <w:tabs>
          <w:tab w:val="left" w:pos="720"/>
        </w:tabs>
        <w:ind w:left="1080" w:right="-270"/>
        <w:jc w:val="both"/>
        <w:rPr>
          <w:rFonts w:ascii="Avenir Book" w:hAnsi="Avenir Book" w:cs="Baskerville"/>
          <w:sz w:val="21"/>
          <w:szCs w:val="21"/>
        </w:rPr>
      </w:pPr>
    </w:p>
    <w:p w14:paraId="6721919F" w14:textId="7781AA8E" w:rsidR="007F4E01" w:rsidRPr="00657A02" w:rsidRDefault="00DC5CEF" w:rsidP="0065774F">
      <w:pPr>
        <w:pStyle w:val="ListParagraph"/>
        <w:numPr>
          <w:ilvl w:val="0"/>
          <w:numId w:val="14"/>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What is McMahan’s argument for the claim that </w:t>
      </w:r>
      <w:r w:rsidR="00710077" w:rsidRPr="00657A02">
        <w:rPr>
          <w:rFonts w:ascii="Avenir Book" w:hAnsi="Avenir Book" w:cs="Baskerville"/>
          <w:sz w:val="21"/>
          <w:szCs w:val="21"/>
        </w:rPr>
        <w:t>“the pain of animals matters about as much as the equivalent pain of human beings” (229)? Why does he say “about as much” instead of “exactly as much”?</w:t>
      </w:r>
    </w:p>
    <w:p w14:paraId="66D27515" w14:textId="1F8BDB3C" w:rsidR="007F4E01" w:rsidRPr="00657A02" w:rsidRDefault="007F4E01" w:rsidP="0065774F">
      <w:pPr>
        <w:pStyle w:val="ListParagraph"/>
        <w:numPr>
          <w:ilvl w:val="0"/>
          <w:numId w:val="14"/>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(Especially 231-232): </w:t>
      </w:r>
      <w:r w:rsidR="007C3A89" w:rsidRPr="00657A02">
        <w:rPr>
          <w:rFonts w:ascii="Avenir Book" w:hAnsi="Avenir Book" w:cs="Baskerville"/>
          <w:sz w:val="21"/>
          <w:szCs w:val="21"/>
        </w:rPr>
        <w:t xml:space="preserve">What are McMahan’s three reasons for believing that Convergent Assimilation does </w:t>
      </w:r>
      <w:r w:rsidR="007C3A89" w:rsidRPr="00657A02">
        <w:rPr>
          <w:rFonts w:ascii="Avenir Book" w:hAnsi="Avenir Book" w:cs="Baskerville"/>
          <w:i/>
          <w:sz w:val="21"/>
          <w:szCs w:val="21"/>
        </w:rPr>
        <w:t>not</w:t>
      </w:r>
      <w:r w:rsidR="007C3A89" w:rsidRPr="00657A02">
        <w:rPr>
          <w:rFonts w:ascii="Avenir Book" w:hAnsi="Avenir Book" w:cs="Baskerville"/>
          <w:sz w:val="21"/>
          <w:szCs w:val="21"/>
        </w:rPr>
        <w:t xml:space="preserve"> </w:t>
      </w:r>
      <w:r w:rsidR="00674C01" w:rsidRPr="00657A02">
        <w:rPr>
          <w:rFonts w:ascii="Avenir Book" w:hAnsi="Avenir Book" w:cs="Baskerville"/>
          <w:sz w:val="21"/>
          <w:szCs w:val="21"/>
        </w:rPr>
        <w:t>“commit us to the shocking conclusion that severely retarded human beings and animals with comparable psychological capacities should receive the same form of treatment” (</w:t>
      </w:r>
      <w:r w:rsidR="00787071" w:rsidRPr="00657A02">
        <w:rPr>
          <w:rFonts w:ascii="Avenir Book" w:hAnsi="Avenir Book" w:cs="Baskerville"/>
          <w:sz w:val="21"/>
          <w:szCs w:val="21"/>
        </w:rPr>
        <w:t>2</w:t>
      </w:r>
      <w:r w:rsidRPr="00657A02">
        <w:rPr>
          <w:rFonts w:ascii="Avenir Book" w:hAnsi="Avenir Book" w:cs="Baskerville"/>
          <w:sz w:val="21"/>
          <w:szCs w:val="21"/>
        </w:rPr>
        <w:t>3</w:t>
      </w:r>
      <w:r w:rsidR="00787071" w:rsidRPr="00657A02">
        <w:rPr>
          <w:rFonts w:ascii="Avenir Book" w:hAnsi="Avenir Book" w:cs="Baskerville"/>
          <w:sz w:val="21"/>
          <w:szCs w:val="21"/>
        </w:rPr>
        <w:t>1</w:t>
      </w:r>
      <w:r w:rsidRPr="00657A02">
        <w:rPr>
          <w:rFonts w:ascii="Avenir Book" w:hAnsi="Avenir Book" w:cs="Baskerville"/>
          <w:sz w:val="21"/>
          <w:szCs w:val="21"/>
        </w:rPr>
        <w:t>)?</w:t>
      </w:r>
    </w:p>
    <w:p w14:paraId="2731BE4A" w14:textId="77777777" w:rsidR="007C3A89" w:rsidRPr="00657A02" w:rsidRDefault="007C3A89" w:rsidP="000F2E52">
      <w:pPr>
        <w:tabs>
          <w:tab w:val="left" w:pos="720"/>
        </w:tabs>
        <w:ind w:right="-270"/>
        <w:jc w:val="both"/>
        <w:rPr>
          <w:rFonts w:ascii="Avenir Book" w:hAnsi="Avenir Book" w:cs="Baskerville"/>
          <w:sz w:val="21"/>
          <w:szCs w:val="21"/>
        </w:rPr>
      </w:pPr>
    </w:p>
    <w:p w14:paraId="69D0CC2D" w14:textId="1317D6DD" w:rsidR="00D65AD8" w:rsidRPr="00657A02" w:rsidRDefault="005631ED"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2.14</w:t>
      </w:r>
      <w:r w:rsidR="003944F9"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1A6EFE" w:rsidRPr="00657A02">
        <w:rPr>
          <w:rFonts w:ascii="Avenir Book" w:hAnsi="Avenir Book" w:cs="Baskerville"/>
          <w:sz w:val="21"/>
          <w:szCs w:val="21"/>
        </w:rPr>
        <w:t>,</w:t>
      </w:r>
      <w:r w:rsidR="00765DB5" w:rsidRPr="00657A02">
        <w:rPr>
          <w:rFonts w:ascii="Avenir Book" w:hAnsi="Avenir Book" w:cs="Baskerville"/>
          <w:sz w:val="21"/>
          <w:szCs w:val="21"/>
        </w:rPr>
        <w:t xml:space="preserve"> </w:t>
      </w:r>
      <w:r w:rsidR="00DD64F4" w:rsidRPr="00657A02">
        <w:rPr>
          <w:rFonts w:ascii="Avenir Book" w:hAnsi="Avenir Book" w:cs="Baskerville"/>
          <w:sz w:val="21"/>
          <w:szCs w:val="21"/>
        </w:rPr>
        <w:t>“3.3.1: The Ti</w:t>
      </w:r>
      <w:r w:rsidR="00397A91" w:rsidRPr="00657A02">
        <w:rPr>
          <w:rFonts w:ascii="Avenir Book" w:hAnsi="Avenir Book" w:cs="Baskerville"/>
          <w:sz w:val="21"/>
          <w:szCs w:val="21"/>
        </w:rPr>
        <w:t>me-Relative Interest Account,” 232-2</w:t>
      </w:r>
      <w:r w:rsidR="00DD64F4" w:rsidRPr="00657A02">
        <w:rPr>
          <w:rFonts w:ascii="Avenir Book" w:hAnsi="Avenir Book" w:cs="Baskerville"/>
          <w:sz w:val="21"/>
          <w:szCs w:val="21"/>
        </w:rPr>
        <w:t>40</w:t>
      </w:r>
    </w:p>
    <w:p w14:paraId="08F925BD" w14:textId="77777777" w:rsidR="00DD64F4" w:rsidRPr="00657A02" w:rsidRDefault="00DD64F4" w:rsidP="00094E3A">
      <w:pPr>
        <w:tabs>
          <w:tab w:val="left" w:pos="720"/>
        </w:tabs>
        <w:ind w:right="-270"/>
        <w:jc w:val="both"/>
        <w:rPr>
          <w:rFonts w:ascii="Avenir Book" w:hAnsi="Avenir Book" w:cs="Baskerville"/>
          <w:sz w:val="21"/>
          <w:szCs w:val="21"/>
        </w:rPr>
      </w:pPr>
    </w:p>
    <w:p w14:paraId="592985F8" w14:textId="59DE8358" w:rsidR="00DD64F4" w:rsidRPr="00657A02" w:rsidRDefault="001E31A3" w:rsidP="0065774F">
      <w:pPr>
        <w:pStyle w:val="ListParagraph"/>
        <w:numPr>
          <w:ilvl w:val="0"/>
          <w:numId w:val="16"/>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(Especially 233-235</w:t>
      </w:r>
      <w:r w:rsidR="009F2B95" w:rsidRPr="00657A02">
        <w:rPr>
          <w:rFonts w:ascii="Avenir Book" w:hAnsi="Avenir Book" w:cs="Baskerville"/>
          <w:sz w:val="21"/>
          <w:szCs w:val="21"/>
        </w:rPr>
        <w:t xml:space="preserve">): </w:t>
      </w:r>
      <w:r w:rsidRPr="00657A02">
        <w:rPr>
          <w:rFonts w:ascii="Avenir Book" w:hAnsi="Avenir Book" w:cs="Baskerville"/>
          <w:sz w:val="21"/>
          <w:szCs w:val="21"/>
        </w:rPr>
        <w:t>What</w:t>
      </w:r>
      <w:r w:rsidR="009F2B95" w:rsidRPr="00657A02">
        <w:rPr>
          <w:rFonts w:ascii="Avenir Book" w:hAnsi="Avenir Book" w:cs="Baskerville"/>
          <w:sz w:val="21"/>
          <w:szCs w:val="21"/>
        </w:rPr>
        <w:t xml:space="preserve"> challenge for</w:t>
      </w:r>
      <w:r w:rsidR="009D0484" w:rsidRPr="00657A02">
        <w:rPr>
          <w:rFonts w:ascii="Avenir Book" w:hAnsi="Avenir Book" w:cs="Baskerville"/>
          <w:sz w:val="21"/>
          <w:szCs w:val="21"/>
        </w:rPr>
        <w:t xml:space="preserve"> the time-relative interest account </w:t>
      </w:r>
      <w:r w:rsidR="00CB77E8" w:rsidRPr="00657A02">
        <w:rPr>
          <w:rFonts w:ascii="Avenir Book" w:hAnsi="Avenir Book" w:cs="Baskerville"/>
          <w:sz w:val="21"/>
          <w:szCs w:val="21"/>
        </w:rPr>
        <w:t>of the wrongness of killing</w:t>
      </w:r>
      <w:r w:rsidRPr="00657A02">
        <w:rPr>
          <w:rFonts w:ascii="Avenir Book" w:hAnsi="Avenir Book" w:cs="Baskerville"/>
          <w:sz w:val="21"/>
          <w:szCs w:val="21"/>
        </w:rPr>
        <w:t xml:space="preserve"> does the </w:t>
      </w:r>
      <w:r w:rsidRPr="00657A02">
        <w:rPr>
          <w:rFonts w:ascii="Avenir Book" w:hAnsi="Avenir Book" w:cs="Baskerville"/>
          <w:i/>
          <w:sz w:val="21"/>
          <w:szCs w:val="21"/>
        </w:rPr>
        <w:t>Raskolnikov</w:t>
      </w:r>
      <w:r w:rsidRPr="00657A02">
        <w:rPr>
          <w:rFonts w:ascii="Avenir Book" w:hAnsi="Avenir Book" w:cs="Baskerville"/>
          <w:sz w:val="21"/>
          <w:szCs w:val="21"/>
        </w:rPr>
        <w:t xml:space="preserve"> case (234) illustrate</w:t>
      </w:r>
      <w:r w:rsidR="009F2B95" w:rsidRPr="00657A02">
        <w:rPr>
          <w:rFonts w:ascii="Avenir Book" w:hAnsi="Avenir Book" w:cs="Baskerville"/>
          <w:sz w:val="21"/>
          <w:szCs w:val="21"/>
        </w:rPr>
        <w:t>?</w:t>
      </w:r>
    </w:p>
    <w:p w14:paraId="78E73C84" w14:textId="6B09C708" w:rsidR="009F2B95" w:rsidRPr="00657A02" w:rsidRDefault="00C22036" w:rsidP="0065774F">
      <w:pPr>
        <w:pStyle w:val="ListParagraph"/>
        <w:numPr>
          <w:ilvl w:val="0"/>
          <w:numId w:val="16"/>
        </w:numPr>
        <w:tabs>
          <w:tab w:val="left" w:pos="720"/>
        </w:tabs>
        <w:ind w:right="-270"/>
        <w:jc w:val="both"/>
        <w:rPr>
          <w:rFonts w:ascii="Avenir Book" w:eastAsia="Times New Roman" w:hAnsi="Avenir Book" w:cs="Baskerville"/>
          <w:sz w:val="21"/>
          <w:szCs w:val="21"/>
        </w:rPr>
      </w:pPr>
      <w:r w:rsidRPr="00657A02">
        <w:rPr>
          <w:rFonts w:ascii="Avenir Book" w:hAnsi="Avenir Book" w:cs="Baskerville"/>
          <w:sz w:val="21"/>
          <w:szCs w:val="21"/>
        </w:rPr>
        <w:t xml:space="preserve">(Especially 235-236): </w:t>
      </w:r>
      <w:r w:rsidR="006165C9" w:rsidRPr="00657A02">
        <w:rPr>
          <w:rFonts w:ascii="Avenir Book" w:eastAsia="Times New Roman" w:hAnsi="Avenir Book" w:cs="Baskerville"/>
          <w:sz w:val="21"/>
          <w:szCs w:val="21"/>
        </w:rPr>
        <w:t>What is the equal wrongness thesis (235)?</w:t>
      </w:r>
      <w:r w:rsidR="00A44775" w:rsidRPr="00657A02">
        <w:rPr>
          <w:rFonts w:ascii="Avenir Book" w:eastAsia="Times New Roman" w:hAnsi="Avenir Book" w:cs="Baskerville"/>
          <w:sz w:val="21"/>
          <w:szCs w:val="21"/>
        </w:rPr>
        <w:t xml:space="preserve"> </w:t>
      </w:r>
      <w:r w:rsidR="00B93172" w:rsidRPr="00657A02">
        <w:rPr>
          <w:rFonts w:ascii="Avenir Book" w:eastAsia="Times New Roman" w:hAnsi="Avenir Book" w:cs="Baskerville"/>
          <w:sz w:val="21"/>
          <w:szCs w:val="21"/>
        </w:rPr>
        <w:t xml:space="preserve">Why does McMahan say “It is compatible with that thesis to recognize </w:t>
      </w:r>
      <w:r w:rsidR="0078448D" w:rsidRPr="00657A02">
        <w:rPr>
          <w:rFonts w:ascii="Avenir Book" w:eastAsia="Times New Roman" w:hAnsi="Avenir Book" w:cs="Baskerville"/>
          <w:sz w:val="21"/>
          <w:szCs w:val="21"/>
        </w:rPr>
        <w:t xml:space="preserve">that the wrongness of killing can vary in ways that are consistent with the fundamental equality of persons” (235)? </w:t>
      </w:r>
      <w:r w:rsidRPr="00657A02">
        <w:rPr>
          <w:rFonts w:ascii="Avenir Book" w:eastAsia="Times New Roman" w:hAnsi="Avenir Book" w:cs="Baskerville"/>
          <w:sz w:val="21"/>
          <w:szCs w:val="21"/>
        </w:rPr>
        <w:t>List the four factors that McMahan mentions in his explanation (236).</w:t>
      </w:r>
    </w:p>
    <w:p w14:paraId="6A7E0034" w14:textId="27F6DE97" w:rsidR="00C22036" w:rsidRPr="00657A02" w:rsidRDefault="0065774F" w:rsidP="0065774F">
      <w:pPr>
        <w:pStyle w:val="ListParagraph"/>
        <w:numPr>
          <w:ilvl w:val="0"/>
          <w:numId w:val="16"/>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 xml:space="preserve">(Especially 238-240): </w:t>
      </w:r>
      <w:r w:rsidR="006B476D" w:rsidRPr="00657A02">
        <w:rPr>
          <w:rFonts w:ascii="Avenir Book" w:eastAsia="Times New Roman" w:hAnsi="Avenir Book" w:cs="Baskerville"/>
          <w:sz w:val="21"/>
          <w:szCs w:val="21"/>
        </w:rPr>
        <w:t xml:space="preserve">What are McMahan’s three critiques </w:t>
      </w:r>
      <w:r w:rsidR="00CC76BE" w:rsidRPr="00657A02">
        <w:rPr>
          <w:rFonts w:ascii="Avenir Book" w:eastAsia="Times New Roman" w:hAnsi="Avenir Book" w:cs="Baskerville"/>
          <w:sz w:val="21"/>
          <w:szCs w:val="21"/>
        </w:rPr>
        <w:t xml:space="preserve">of our intuitions in the Raskolnikov cases? </w:t>
      </w:r>
    </w:p>
    <w:p w14:paraId="5B9C55E7" w14:textId="77777777" w:rsidR="007659D6" w:rsidRPr="00657A02" w:rsidRDefault="007659D6" w:rsidP="00336775">
      <w:pPr>
        <w:tabs>
          <w:tab w:val="left" w:pos="720"/>
        </w:tabs>
        <w:ind w:right="-270"/>
        <w:rPr>
          <w:rFonts w:ascii="Avenir Book" w:hAnsi="Avenir Book" w:cs="Baskerville"/>
          <w:b/>
          <w:sz w:val="21"/>
          <w:szCs w:val="21"/>
        </w:rPr>
      </w:pPr>
    </w:p>
    <w:p w14:paraId="1F02766D" w14:textId="6DA2A2F4" w:rsidR="00C42109" w:rsidRPr="00657A02" w:rsidRDefault="00486DEA"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7</w:t>
      </w:r>
      <w:r w:rsidR="00C42109" w:rsidRPr="00657A02">
        <w:rPr>
          <w:rFonts w:ascii="Avenir Book" w:hAnsi="Avenir Book" w:cs="Baskerville"/>
          <w:b/>
          <w:sz w:val="21"/>
          <w:szCs w:val="21"/>
        </w:rPr>
        <w:t xml:space="preserve">: </w:t>
      </w:r>
    </w:p>
    <w:p w14:paraId="2E42107C" w14:textId="0990E736" w:rsidR="00236018" w:rsidRPr="00657A02" w:rsidRDefault="005631ED"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2.19</w:t>
      </w:r>
      <w:r w:rsidR="00475AA8" w:rsidRPr="00657A02">
        <w:rPr>
          <w:rFonts w:ascii="Avenir Book" w:hAnsi="Avenir Book" w:cs="Baskerville"/>
          <w:sz w:val="21"/>
          <w:szCs w:val="21"/>
        </w:rPr>
        <w:t xml:space="preserve">: </w:t>
      </w:r>
      <w:r w:rsidR="001A6EFE" w:rsidRPr="00657A02">
        <w:rPr>
          <w:rFonts w:ascii="Avenir Book" w:hAnsi="Avenir Book" w:cs="Baskerville"/>
          <w:i/>
          <w:sz w:val="21"/>
          <w:szCs w:val="21"/>
        </w:rPr>
        <w:t>EoK</w:t>
      </w:r>
      <w:r w:rsidR="001A6EFE" w:rsidRPr="00657A02">
        <w:rPr>
          <w:rFonts w:ascii="Avenir Book" w:hAnsi="Avenir Book" w:cs="Baskerville"/>
          <w:sz w:val="21"/>
          <w:szCs w:val="21"/>
        </w:rPr>
        <w:t>,</w:t>
      </w:r>
      <w:r w:rsidR="0063381E" w:rsidRPr="00657A02">
        <w:rPr>
          <w:rFonts w:ascii="Avenir Book" w:hAnsi="Avenir Book" w:cs="Baskerville"/>
          <w:sz w:val="21"/>
          <w:szCs w:val="21"/>
        </w:rPr>
        <w:t xml:space="preserve"> “3.3.2: </w:t>
      </w:r>
      <w:r w:rsidR="00397A91" w:rsidRPr="00657A02">
        <w:rPr>
          <w:rFonts w:ascii="Avenir Book" w:hAnsi="Avenir Book" w:cs="Baskerville"/>
          <w:sz w:val="21"/>
          <w:szCs w:val="21"/>
        </w:rPr>
        <w:t>The Requirement of Respect for Persons,” 240-251</w:t>
      </w:r>
    </w:p>
    <w:p w14:paraId="4D32BDDD" w14:textId="77777777" w:rsidR="00B009FD" w:rsidRPr="00657A02" w:rsidRDefault="00B009FD" w:rsidP="000F2E52">
      <w:pPr>
        <w:tabs>
          <w:tab w:val="left" w:pos="720"/>
        </w:tabs>
        <w:ind w:right="-270"/>
        <w:jc w:val="both"/>
        <w:rPr>
          <w:rFonts w:ascii="Avenir Book" w:hAnsi="Avenir Book" w:cs="Baskerville"/>
          <w:sz w:val="21"/>
          <w:szCs w:val="21"/>
        </w:rPr>
      </w:pPr>
    </w:p>
    <w:p w14:paraId="2EAA9E47" w14:textId="39B2473F" w:rsidR="00B009FD" w:rsidRPr="00657A02" w:rsidRDefault="00C57B9B" w:rsidP="0065774F">
      <w:pPr>
        <w:pStyle w:val="ListParagraph"/>
        <w:numPr>
          <w:ilvl w:val="0"/>
          <w:numId w:val="1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Explain what McMahan has to say about “</w:t>
      </w:r>
      <w:r w:rsidR="00AD707E" w:rsidRPr="00657A02">
        <w:rPr>
          <w:rFonts w:ascii="Avenir Book" w:hAnsi="Avenir Book" w:cs="Baskerville"/>
          <w:sz w:val="21"/>
          <w:szCs w:val="21"/>
        </w:rPr>
        <w:t>The idea that all people have an equal time-relative interest in continuing to live because all people’s lives are of equal value”</w:t>
      </w:r>
      <w:r w:rsidR="007B5E34" w:rsidRPr="00657A02">
        <w:rPr>
          <w:rFonts w:ascii="Avenir Book" w:hAnsi="Avenir Book" w:cs="Baskerville"/>
          <w:sz w:val="21"/>
          <w:szCs w:val="21"/>
        </w:rPr>
        <w:t xml:space="preserve"> (241).</w:t>
      </w:r>
    </w:p>
    <w:p w14:paraId="7CA6B673" w14:textId="48875312" w:rsidR="0065774F" w:rsidRPr="00657A02" w:rsidRDefault="00565001" w:rsidP="0065774F">
      <w:pPr>
        <w:pStyle w:val="ListParagraph"/>
        <w:numPr>
          <w:ilvl w:val="0"/>
          <w:numId w:val="1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McMahan says, “</w:t>
      </w:r>
      <w:r w:rsidR="007C3A7A" w:rsidRPr="00657A02">
        <w:rPr>
          <w:rFonts w:ascii="Avenir Book" w:hAnsi="Avenir Book" w:cs="Baskerville"/>
          <w:sz w:val="21"/>
          <w:szCs w:val="21"/>
        </w:rPr>
        <w:t xml:space="preserve">We must, therefore, seek a different understanding of the wrongness of killing” (241-242). </w:t>
      </w:r>
      <w:r w:rsidR="00032267" w:rsidRPr="00657A02">
        <w:rPr>
          <w:rFonts w:ascii="Avenir Book" w:hAnsi="Avenir Book" w:cs="Baskerville"/>
          <w:sz w:val="21"/>
          <w:szCs w:val="21"/>
        </w:rPr>
        <w:t>Wh</w:t>
      </w:r>
      <w:r w:rsidR="006E1F20" w:rsidRPr="00657A02">
        <w:rPr>
          <w:rFonts w:ascii="Avenir Book" w:hAnsi="Avenir Book" w:cs="Baskerville"/>
          <w:sz w:val="21"/>
          <w:szCs w:val="21"/>
        </w:rPr>
        <w:t>at account of the wrongness of killing is he rejecting? Why exactly did he reject it?</w:t>
      </w:r>
      <w:r w:rsidR="00787476" w:rsidRPr="00657A02">
        <w:rPr>
          <w:rFonts w:ascii="Avenir Book" w:hAnsi="Avenir Book" w:cs="Baskerville"/>
          <w:sz w:val="21"/>
          <w:szCs w:val="21"/>
        </w:rPr>
        <w:t xml:space="preserve"> What </w:t>
      </w:r>
      <w:r w:rsidR="00276BD7" w:rsidRPr="00657A02">
        <w:rPr>
          <w:rFonts w:ascii="Avenir Book" w:hAnsi="Avenir Book" w:cs="Baskerville"/>
          <w:sz w:val="21"/>
          <w:szCs w:val="21"/>
        </w:rPr>
        <w:t xml:space="preserve">alternative </w:t>
      </w:r>
      <w:r w:rsidR="00787476" w:rsidRPr="00657A02">
        <w:rPr>
          <w:rFonts w:ascii="Avenir Book" w:hAnsi="Avenir Book" w:cs="Baskerville"/>
          <w:sz w:val="21"/>
          <w:szCs w:val="21"/>
        </w:rPr>
        <w:t>account</w:t>
      </w:r>
      <w:r w:rsidR="00276BD7" w:rsidRPr="00657A02">
        <w:rPr>
          <w:rFonts w:ascii="Avenir Book" w:hAnsi="Avenir Book" w:cs="Baskerville"/>
          <w:sz w:val="21"/>
          <w:szCs w:val="21"/>
        </w:rPr>
        <w:t xml:space="preserve"> does he defend (see 243)?</w:t>
      </w:r>
      <w:r w:rsidR="00787476" w:rsidRPr="00657A02">
        <w:rPr>
          <w:rFonts w:ascii="Avenir Book" w:hAnsi="Avenir Book" w:cs="Baskerville"/>
          <w:sz w:val="21"/>
          <w:szCs w:val="21"/>
        </w:rPr>
        <w:t xml:space="preserve"> </w:t>
      </w:r>
    </w:p>
    <w:p w14:paraId="3DD24A49" w14:textId="093C50C9" w:rsidR="0065774F" w:rsidRPr="00657A02" w:rsidRDefault="009207CC" w:rsidP="0065774F">
      <w:pPr>
        <w:pStyle w:val="ListParagraph"/>
        <w:numPr>
          <w:ilvl w:val="0"/>
          <w:numId w:val="1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(Especially 244-248): What is the first “serious objection” (244) that McMahan raises to the Intrinsic Worth Account</w:t>
      </w:r>
      <w:r w:rsidR="00CD36AE" w:rsidRPr="00657A02">
        <w:rPr>
          <w:rFonts w:ascii="Avenir Book" w:hAnsi="Avenir Book" w:cs="Baskerville"/>
          <w:sz w:val="21"/>
          <w:szCs w:val="21"/>
        </w:rPr>
        <w:t xml:space="preserve"> of the wrongness of killing</w:t>
      </w:r>
      <w:r w:rsidRPr="00657A02">
        <w:rPr>
          <w:rFonts w:ascii="Avenir Book" w:hAnsi="Avenir Book" w:cs="Baskerville"/>
          <w:sz w:val="21"/>
          <w:szCs w:val="21"/>
        </w:rPr>
        <w:t>? What is his response to this objection</w:t>
      </w:r>
      <w:r w:rsidR="00DF7B32" w:rsidRPr="00657A02">
        <w:rPr>
          <w:rFonts w:ascii="Avenir Book" w:hAnsi="Avenir Book" w:cs="Baskerville"/>
          <w:sz w:val="21"/>
          <w:szCs w:val="21"/>
        </w:rPr>
        <w:t>? (Make sure to explain what he calls the Two-Tiered Account.)</w:t>
      </w:r>
    </w:p>
    <w:p w14:paraId="48D0DC42" w14:textId="6355FA29" w:rsidR="009207CC" w:rsidRPr="00657A02" w:rsidRDefault="00767C6F" w:rsidP="0065774F">
      <w:pPr>
        <w:pStyle w:val="ListParagraph"/>
        <w:numPr>
          <w:ilvl w:val="0"/>
          <w:numId w:val="17"/>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(Especially 248-</w:t>
      </w:r>
      <w:r w:rsidR="00CD36AE" w:rsidRPr="00657A02">
        <w:rPr>
          <w:rFonts w:ascii="Avenir Book" w:hAnsi="Avenir Book" w:cs="Baskerville"/>
          <w:sz w:val="21"/>
          <w:szCs w:val="21"/>
        </w:rPr>
        <w:t xml:space="preserve">251): </w:t>
      </w:r>
      <w:r w:rsidRPr="00657A02">
        <w:rPr>
          <w:rFonts w:ascii="Avenir Book" w:hAnsi="Avenir Book" w:cs="Baskerville"/>
          <w:sz w:val="21"/>
          <w:szCs w:val="21"/>
        </w:rPr>
        <w:t xml:space="preserve">What is the second serious objection </w:t>
      </w:r>
      <w:r w:rsidR="00CD36AE" w:rsidRPr="00657A02">
        <w:rPr>
          <w:rFonts w:ascii="Avenir Book" w:hAnsi="Avenir Book" w:cs="Baskerville"/>
          <w:sz w:val="21"/>
          <w:szCs w:val="21"/>
        </w:rPr>
        <w:t>that McMahan raises to the Intrinsic Worth Account of the wrongness of killing? What is his response to this objection?</w:t>
      </w:r>
    </w:p>
    <w:p w14:paraId="6286DF36" w14:textId="77777777" w:rsidR="00B009FD" w:rsidRPr="00657A02" w:rsidRDefault="00B009FD" w:rsidP="000F2E52">
      <w:pPr>
        <w:tabs>
          <w:tab w:val="left" w:pos="720"/>
        </w:tabs>
        <w:ind w:right="-270"/>
        <w:jc w:val="both"/>
        <w:rPr>
          <w:rFonts w:ascii="Avenir Book" w:hAnsi="Avenir Book" w:cs="Baskerville"/>
          <w:sz w:val="21"/>
          <w:szCs w:val="21"/>
        </w:rPr>
      </w:pPr>
    </w:p>
    <w:p w14:paraId="77479B9D" w14:textId="7DC9B91F" w:rsidR="00573DF1" w:rsidRDefault="005631ED"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2.21</w:t>
      </w:r>
      <w:r w:rsidR="00475AA8" w:rsidRPr="00657A02">
        <w:rPr>
          <w:rFonts w:ascii="Avenir Book" w:hAnsi="Avenir Book" w:cs="Baskerville"/>
          <w:sz w:val="21"/>
          <w:szCs w:val="21"/>
        </w:rPr>
        <w:t xml:space="preserve">: </w:t>
      </w:r>
      <w:r w:rsidR="00296826" w:rsidRPr="00657A02">
        <w:rPr>
          <w:rFonts w:ascii="Avenir Book" w:hAnsi="Avenir Book" w:cs="Baskerville"/>
          <w:i/>
          <w:sz w:val="21"/>
          <w:szCs w:val="21"/>
        </w:rPr>
        <w:t>EoK</w:t>
      </w:r>
      <w:r w:rsidR="00296826" w:rsidRPr="00657A02">
        <w:rPr>
          <w:rFonts w:ascii="Avenir Book" w:hAnsi="Avenir Book" w:cs="Baskerville"/>
          <w:sz w:val="21"/>
          <w:szCs w:val="21"/>
        </w:rPr>
        <w:t>,</w:t>
      </w:r>
      <w:r w:rsidR="00397A91" w:rsidRPr="00657A02">
        <w:rPr>
          <w:rFonts w:ascii="Avenir Book" w:hAnsi="Avenir Book" w:cs="Baskerville"/>
          <w:sz w:val="21"/>
          <w:szCs w:val="21"/>
        </w:rPr>
        <w:t xml:space="preserve"> “3.3.3: The Basis of the Worth of Person,” 251-</w:t>
      </w:r>
      <w:r w:rsidR="007939AD" w:rsidRPr="00657A02">
        <w:rPr>
          <w:rFonts w:ascii="Avenir Book" w:hAnsi="Avenir Book" w:cs="Baskerville"/>
          <w:sz w:val="21"/>
          <w:szCs w:val="21"/>
        </w:rPr>
        <w:t>265</w:t>
      </w:r>
    </w:p>
    <w:p w14:paraId="2AB857F0" w14:textId="77777777" w:rsidR="00AC2F30" w:rsidRPr="00657A02" w:rsidRDefault="00AC2F30" w:rsidP="00094E3A">
      <w:pPr>
        <w:tabs>
          <w:tab w:val="left" w:pos="720"/>
        </w:tabs>
        <w:ind w:right="-270"/>
        <w:jc w:val="both"/>
        <w:rPr>
          <w:rFonts w:ascii="Avenir Book" w:hAnsi="Avenir Book" w:cs="Baskerville"/>
          <w:sz w:val="21"/>
          <w:szCs w:val="21"/>
        </w:rPr>
      </w:pPr>
    </w:p>
    <w:p w14:paraId="1129CF59" w14:textId="41EC5FEE" w:rsidR="00573DF1" w:rsidRPr="00657A02" w:rsidRDefault="009C106E" w:rsidP="0065774F">
      <w:pPr>
        <w:pStyle w:val="ListParagraph"/>
        <w:numPr>
          <w:ilvl w:val="0"/>
          <w:numId w:val="15"/>
        </w:numPr>
        <w:tabs>
          <w:tab w:val="left" w:pos="720"/>
        </w:tabs>
        <w:ind w:right="-270"/>
        <w:jc w:val="both"/>
        <w:rPr>
          <w:rFonts w:ascii="Avenir Book" w:hAnsi="Avenir Book" w:cs="Baskerville"/>
          <w:sz w:val="21"/>
          <w:szCs w:val="21"/>
        </w:rPr>
      </w:pPr>
      <w:r w:rsidRPr="00657A02">
        <w:rPr>
          <w:rFonts w:ascii="Avenir Book" w:hAnsi="Avenir Book" w:cs="Baskerville"/>
          <w:sz w:val="21"/>
          <w:szCs w:val="21"/>
        </w:rPr>
        <w:t xml:space="preserve">(Especially </w:t>
      </w:r>
      <w:r w:rsidR="00A070AD" w:rsidRPr="00657A02">
        <w:rPr>
          <w:rFonts w:ascii="Avenir Book" w:hAnsi="Avenir Book" w:cs="Baskerville"/>
          <w:sz w:val="21"/>
          <w:szCs w:val="21"/>
        </w:rPr>
        <w:t xml:space="preserve">253-254): </w:t>
      </w:r>
      <w:r w:rsidRPr="00657A02">
        <w:rPr>
          <w:rFonts w:ascii="Avenir Book" w:hAnsi="Avenir Book" w:cs="Baskerville"/>
          <w:sz w:val="21"/>
          <w:szCs w:val="21"/>
        </w:rPr>
        <w:t xml:space="preserve">What is Rawls’s theory of </w:t>
      </w:r>
      <w:r w:rsidR="00E93ACF" w:rsidRPr="00657A02">
        <w:rPr>
          <w:rFonts w:ascii="Avenir Book" w:hAnsi="Avenir Book" w:cs="Baskerville"/>
          <w:sz w:val="21"/>
          <w:szCs w:val="21"/>
        </w:rPr>
        <w:t>the base</w:t>
      </w:r>
      <w:r w:rsidRPr="00657A02">
        <w:rPr>
          <w:rFonts w:ascii="Avenir Book" w:hAnsi="Avenir Book" w:cs="Baskerville"/>
          <w:sz w:val="21"/>
          <w:szCs w:val="21"/>
        </w:rPr>
        <w:t xml:space="preserve">s of </w:t>
      </w:r>
      <w:r w:rsidR="00E93ACF" w:rsidRPr="00657A02">
        <w:rPr>
          <w:rFonts w:ascii="Avenir Book" w:hAnsi="Avenir Book" w:cs="Baskerville"/>
          <w:sz w:val="21"/>
          <w:szCs w:val="21"/>
        </w:rPr>
        <w:t>worth and respect</w:t>
      </w:r>
      <w:r w:rsidRPr="00657A02">
        <w:rPr>
          <w:rFonts w:ascii="Avenir Book" w:hAnsi="Avenir Book" w:cs="Baskerville"/>
          <w:sz w:val="21"/>
          <w:szCs w:val="21"/>
        </w:rPr>
        <w:t>?</w:t>
      </w:r>
      <w:r w:rsidR="00430C36" w:rsidRPr="00657A02">
        <w:rPr>
          <w:rFonts w:ascii="Avenir Book" w:hAnsi="Avenir Book" w:cs="Baskerville"/>
          <w:sz w:val="21"/>
          <w:szCs w:val="21"/>
        </w:rPr>
        <w:t xml:space="preserve"> </w:t>
      </w:r>
      <w:r w:rsidR="0098572E" w:rsidRPr="00657A02">
        <w:rPr>
          <w:rFonts w:ascii="Avenir Book" w:hAnsi="Avenir Book" w:cs="Baskerville"/>
          <w:sz w:val="21"/>
          <w:szCs w:val="21"/>
        </w:rPr>
        <w:t xml:space="preserve">(Make sure to explain what a “range property” is.) </w:t>
      </w:r>
      <w:r w:rsidR="00430C36" w:rsidRPr="00657A02">
        <w:rPr>
          <w:rFonts w:ascii="Avenir Book" w:hAnsi="Avenir Book" w:cs="Baskerville"/>
          <w:sz w:val="21"/>
          <w:szCs w:val="21"/>
        </w:rPr>
        <w:t>How does McMahan respond to Rawls’s theory?</w:t>
      </w:r>
    </w:p>
    <w:p w14:paraId="4DC87DEB" w14:textId="70EA337A" w:rsidR="00A070AD" w:rsidRPr="00657A02" w:rsidRDefault="00CE0356" w:rsidP="0065774F">
      <w:pPr>
        <w:pStyle w:val="ListParagraph"/>
        <w:numPr>
          <w:ilvl w:val="0"/>
          <w:numId w:val="15"/>
        </w:numPr>
        <w:tabs>
          <w:tab w:val="left" w:pos="720"/>
        </w:tabs>
        <w:ind w:right="-270"/>
        <w:jc w:val="both"/>
        <w:rPr>
          <w:rFonts w:ascii="Avenir Book" w:eastAsia="Times New Roman" w:hAnsi="Avenir Book" w:cs="Baskerville"/>
          <w:sz w:val="21"/>
          <w:szCs w:val="21"/>
        </w:rPr>
      </w:pPr>
      <w:r w:rsidRPr="00657A02">
        <w:rPr>
          <w:rFonts w:ascii="Avenir Book" w:hAnsi="Avenir Book" w:cs="Baskerville"/>
          <w:sz w:val="21"/>
          <w:szCs w:val="21"/>
        </w:rPr>
        <w:t>(Especially 254-256</w:t>
      </w:r>
      <w:r w:rsidR="00FD70FC" w:rsidRPr="00657A02">
        <w:rPr>
          <w:rFonts w:ascii="Avenir Book" w:hAnsi="Avenir Book" w:cs="Baskerville"/>
          <w:sz w:val="21"/>
          <w:szCs w:val="21"/>
        </w:rPr>
        <w:t xml:space="preserve">): </w:t>
      </w:r>
      <w:r w:rsidR="00430C36" w:rsidRPr="00657A02">
        <w:rPr>
          <w:rFonts w:ascii="Avenir Book" w:eastAsia="Times New Roman" w:hAnsi="Avenir Book" w:cs="Baskerville"/>
          <w:sz w:val="21"/>
          <w:szCs w:val="21"/>
        </w:rPr>
        <w:t xml:space="preserve">What is Margalit’s theory of </w:t>
      </w:r>
      <w:r w:rsidR="00E93ACF" w:rsidRPr="00657A02">
        <w:rPr>
          <w:rFonts w:ascii="Avenir Book" w:hAnsi="Avenir Book" w:cs="Baskerville"/>
          <w:sz w:val="21"/>
          <w:szCs w:val="21"/>
        </w:rPr>
        <w:t>the bases of worth and respect</w:t>
      </w:r>
      <w:r w:rsidR="00430C36" w:rsidRPr="00657A02">
        <w:rPr>
          <w:rFonts w:ascii="Avenir Book" w:eastAsia="Times New Roman" w:hAnsi="Avenir Book" w:cs="Baskerville"/>
          <w:sz w:val="21"/>
          <w:szCs w:val="21"/>
        </w:rPr>
        <w:t>?</w:t>
      </w:r>
      <w:r w:rsidRPr="00657A02">
        <w:rPr>
          <w:rFonts w:ascii="Avenir Book" w:eastAsia="Times New Roman" w:hAnsi="Avenir Book" w:cs="Baskerville"/>
          <w:sz w:val="21"/>
          <w:szCs w:val="21"/>
        </w:rPr>
        <w:t xml:space="preserve"> </w:t>
      </w:r>
      <w:r w:rsidRPr="00657A02">
        <w:rPr>
          <w:rFonts w:ascii="Avenir Book" w:hAnsi="Avenir Book" w:cs="Baskerville"/>
          <w:sz w:val="21"/>
          <w:szCs w:val="21"/>
        </w:rPr>
        <w:t>How does McMahan respond to Margalit’s theory?</w:t>
      </w:r>
    </w:p>
    <w:p w14:paraId="4AA8F572" w14:textId="7704340A" w:rsidR="001E00AF" w:rsidRPr="00657A02" w:rsidRDefault="001E00AF" w:rsidP="0065774F">
      <w:pPr>
        <w:pStyle w:val="ListParagraph"/>
        <w:numPr>
          <w:ilvl w:val="0"/>
          <w:numId w:val="15"/>
        </w:numPr>
        <w:tabs>
          <w:tab w:val="left" w:pos="720"/>
        </w:tabs>
        <w:ind w:right="-270"/>
        <w:jc w:val="both"/>
        <w:rPr>
          <w:rFonts w:ascii="Avenir Book" w:eastAsia="Times New Roman" w:hAnsi="Avenir Book" w:cs="Baskerville"/>
          <w:sz w:val="21"/>
          <w:szCs w:val="21"/>
        </w:rPr>
      </w:pPr>
      <w:r w:rsidRPr="00657A02">
        <w:rPr>
          <w:rFonts w:ascii="Avenir Book" w:hAnsi="Avenir Book" w:cs="Baskerville"/>
          <w:sz w:val="21"/>
          <w:szCs w:val="21"/>
        </w:rPr>
        <w:t>(Especially 256-258</w:t>
      </w:r>
      <w:r w:rsidR="0097363C" w:rsidRPr="00657A02">
        <w:rPr>
          <w:rFonts w:ascii="Avenir Book" w:hAnsi="Avenir Book" w:cs="Baskerville"/>
          <w:sz w:val="21"/>
          <w:szCs w:val="21"/>
        </w:rPr>
        <w:t xml:space="preserve">): </w:t>
      </w:r>
      <w:r w:rsidR="00E93ACF" w:rsidRPr="00657A02">
        <w:rPr>
          <w:rFonts w:ascii="Avenir Book" w:eastAsia="Times New Roman" w:hAnsi="Avenir Book" w:cs="Baskerville"/>
          <w:sz w:val="21"/>
          <w:szCs w:val="21"/>
        </w:rPr>
        <w:t>What is Warren Quinn’s theory of the morality of respect?</w:t>
      </w:r>
      <w:r w:rsidRPr="00657A02">
        <w:rPr>
          <w:rFonts w:ascii="Avenir Book" w:eastAsia="Times New Roman" w:hAnsi="Avenir Book" w:cs="Baskerville"/>
          <w:sz w:val="21"/>
          <w:szCs w:val="21"/>
        </w:rPr>
        <w:t xml:space="preserve"> What is McMahan’s first “serious objection” (257) to this theory? What is the second objection, based in the case of the Deluded Pessimist (257-258)?</w:t>
      </w:r>
    </w:p>
    <w:p w14:paraId="32C35584" w14:textId="20C0077C" w:rsidR="003A7FCA" w:rsidRPr="007E1DC1" w:rsidRDefault="00285645" w:rsidP="00B009FD">
      <w:pPr>
        <w:pStyle w:val="ListParagraph"/>
        <w:numPr>
          <w:ilvl w:val="0"/>
          <w:numId w:val="15"/>
        </w:num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 xml:space="preserve">(Especially 261-265): </w:t>
      </w:r>
      <w:r w:rsidR="00A71962" w:rsidRPr="00657A02">
        <w:rPr>
          <w:rFonts w:ascii="Avenir Book" w:eastAsia="Times New Roman" w:hAnsi="Avenir Book" w:cs="Baskerville"/>
          <w:sz w:val="21"/>
          <w:szCs w:val="21"/>
        </w:rPr>
        <w:t>What problem does the status of children pose for the autonomy account of the basis of moral worth (261)?</w:t>
      </w:r>
      <w:r w:rsidR="001B6B40" w:rsidRPr="00657A02">
        <w:rPr>
          <w:rFonts w:ascii="Avenir Book" w:eastAsia="Times New Roman" w:hAnsi="Avenir Book" w:cs="Baskerville"/>
          <w:sz w:val="21"/>
          <w:szCs w:val="21"/>
        </w:rPr>
        <w:t xml:space="preserve"> </w:t>
      </w:r>
      <w:r w:rsidRPr="00657A02">
        <w:rPr>
          <w:rFonts w:ascii="Avenir Book" w:eastAsia="Times New Roman" w:hAnsi="Avenir Book" w:cs="Baskerville"/>
          <w:sz w:val="21"/>
          <w:szCs w:val="21"/>
        </w:rPr>
        <w:t>List the possible solutions to the problem that McMahan considers.</w:t>
      </w:r>
    </w:p>
    <w:p w14:paraId="0A62A953" w14:textId="7815E90F" w:rsidR="00C42109" w:rsidRPr="00657A02" w:rsidRDefault="00486DEA"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8</w:t>
      </w:r>
      <w:r w:rsidR="00C42109" w:rsidRPr="00657A02">
        <w:rPr>
          <w:rFonts w:ascii="Avenir Book" w:hAnsi="Avenir Book" w:cs="Baskerville"/>
          <w:b/>
          <w:sz w:val="21"/>
          <w:szCs w:val="21"/>
        </w:rPr>
        <w:t xml:space="preserve">: </w:t>
      </w:r>
    </w:p>
    <w:p w14:paraId="33BF2F00" w14:textId="6782D840" w:rsidR="003C778C" w:rsidRDefault="005631ED"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2.26</w:t>
      </w:r>
      <w:r w:rsidR="00475AA8" w:rsidRPr="00657A02">
        <w:rPr>
          <w:rFonts w:ascii="Avenir Book" w:hAnsi="Avenir Book" w:cs="Baskerville"/>
          <w:sz w:val="21"/>
          <w:szCs w:val="21"/>
        </w:rPr>
        <w:t xml:space="preserve">: </w:t>
      </w:r>
      <w:r w:rsidR="00F72DC0" w:rsidRPr="00657A02">
        <w:rPr>
          <w:rFonts w:ascii="Avenir Book" w:hAnsi="Avenir Book" w:cs="Baskerville"/>
          <w:sz w:val="21"/>
          <w:szCs w:val="21"/>
        </w:rPr>
        <w:t xml:space="preserve">Eva </w:t>
      </w:r>
      <w:r w:rsidR="00BF109E" w:rsidRPr="00657A02">
        <w:rPr>
          <w:rFonts w:ascii="Avenir Book" w:hAnsi="Avenir Book" w:cs="Baskerville"/>
          <w:sz w:val="21"/>
          <w:szCs w:val="21"/>
        </w:rPr>
        <w:t xml:space="preserve">Feder </w:t>
      </w:r>
      <w:r w:rsidR="00F72DC0" w:rsidRPr="00657A02">
        <w:rPr>
          <w:rFonts w:ascii="Avenir Book" w:hAnsi="Avenir Book" w:cs="Baskerville"/>
          <w:sz w:val="21"/>
          <w:szCs w:val="21"/>
        </w:rPr>
        <w:t>Kittay, “</w:t>
      </w:r>
      <w:r w:rsidR="00BF109E" w:rsidRPr="00657A02">
        <w:rPr>
          <w:rFonts w:ascii="Avenir Book" w:hAnsi="Avenir Book" w:cs="Baskerville"/>
          <w:sz w:val="21"/>
          <w:szCs w:val="21"/>
        </w:rPr>
        <w:t xml:space="preserve">At the Margins of Moral Personhood,” </w:t>
      </w:r>
      <w:r w:rsidR="00BF109E" w:rsidRPr="00657A02">
        <w:rPr>
          <w:rFonts w:ascii="Avenir Book" w:hAnsi="Avenir Book" w:cs="Baskerville"/>
          <w:i/>
          <w:sz w:val="21"/>
          <w:szCs w:val="21"/>
        </w:rPr>
        <w:t>Ethics</w:t>
      </w:r>
      <w:r w:rsidR="00BF109E" w:rsidRPr="00657A02">
        <w:rPr>
          <w:rFonts w:ascii="Avenir Book" w:hAnsi="Avenir Book" w:cs="Baskerville"/>
          <w:sz w:val="21"/>
          <w:szCs w:val="21"/>
        </w:rPr>
        <w:t xml:space="preserve"> 116 (2005), </w:t>
      </w:r>
      <w:r w:rsidR="001C370F" w:rsidRPr="00657A02">
        <w:rPr>
          <w:rFonts w:ascii="Avenir Book" w:hAnsi="Avenir Book" w:cs="Baskerville"/>
          <w:sz w:val="21"/>
          <w:szCs w:val="21"/>
        </w:rPr>
        <w:t>100-117</w:t>
      </w:r>
      <w:r w:rsidR="00BF109E" w:rsidRPr="00657A02">
        <w:rPr>
          <w:rFonts w:ascii="Avenir Book" w:hAnsi="Avenir Book" w:cs="Baskerville"/>
          <w:sz w:val="21"/>
          <w:szCs w:val="21"/>
        </w:rPr>
        <w:t> </w:t>
      </w:r>
    </w:p>
    <w:p w14:paraId="3512BBB8" w14:textId="77777777" w:rsidR="00AC2F30" w:rsidRDefault="00AC2F30" w:rsidP="00094E3A">
      <w:pPr>
        <w:tabs>
          <w:tab w:val="left" w:pos="720"/>
        </w:tabs>
        <w:ind w:right="-270"/>
        <w:jc w:val="both"/>
        <w:rPr>
          <w:rFonts w:ascii="Avenir Book" w:hAnsi="Avenir Book" w:cs="Baskerville"/>
          <w:sz w:val="21"/>
          <w:szCs w:val="21"/>
        </w:rPr>
      </w:pPr>
    </w:p>
    <w:p w14:paraId="69F4BC20" w14:textId="77777777" w:rsidR="00AC2F30" w:rsidRPr="00755ED9" w:rsidRDefault="00AC2F30" w:rsidP="00AC2F30">
      <w:pPr>
        <w:pStyle w:val="ListParagraph"/>
        <w:numPr>
          <w:ilvl w:val="0"/>
          <w:numId w:val="19"/>
        </w:numPr>
        <w:rPr>
          <w:rFonts w:ascii="Avenir Book" w:hAnsi="Avenir Book"/>
          <w:sz w:val="22"/>
          <w:szCs w:val="22"/>
        </w:rPr>
      </w:pPr>
      <w:r w:rsidRPr="00755ED9">
        <w:rPr>
          <w:rFonts w:ascii="Avenir Book" w:hAnsi="Avenir Book"/>
          <w:sz w:val="22"/>
          <w:szCs w:val="22"/>
        </w:rPr>
        <w:t>(page 110-112): Why does Kittay believe it may be rational for a parent to mourn the death of their anencephalic child?</w:t>
      </w:r>
    </w:p>
    <w:p w14:paraId="6CE1FF79" w14:textId="77777777" w:rsidR="00AC2F30" w:rsidRPr="00755ED9" w:rsidRDefault="00AC2F30" w:rsidP="00AC2F30">
      <w:pPr>
        <w:pStyle w:val="ListParagraph"/>
        <w:numPr>
          <w:ilvl w:val="0"/>
          <w:numId w:val="19"/>
        </w:numPr>
        <w:rPr>
          <w:rFonts w:ascii="Avenir Book" w:hAnsi="Avenir Book"/>
          <w:sz w:val="22"/>
          <w:szCs w:val="22"/>
        </w:rPr>
      </w:pPr>
      <w:r w:rsidRPr="00755ED9">
        <w:rPr>
          <w:rFonts w:ascii="Avenir Book" w:hAnsi="Avenir Book"/>
          <w:sz w:val="22"/>
          <w:szCs w:val="22"/>
        </w:rPr>
        <w:t>(page 112-114): What is Kittay’s response to McMahan’s Superchimp example?</w:t>
      </w:r>
    </w:p>
    <w:p w14:paraId="67EC292E" w14:textId="77777777" w:rsidR="00AC2F30" w:rsidRPr="00657A02" w:rsidRDefault="00AC2F30" w:rsidP="00094E3A">
      <w:pPr>
        <w:tabs>
          <w:tab w:val="left" w:pos="720"/>
        </w:tabs>
        <w:ind w:right="-270"/>
        <w:jc w:val="both"/>
        <w:rPr>
          <w:rFonts w:ascii="Avenir Book" w:hAnsi="Avenir Book" w:cs="Baskerville"/>
          <w:sz w:val="21"/>
          <w:szCs w:val="21"/>
        </w:rPr>
      </w:pPr>
    </w:p>
    <w:p w14:paraId="0005675E" w14:textId="5361DFA5" w:rsidR="00396663" w:rsidRPr="00657A02" w:rsidRDefault="005631ED" w:rsidP="00094E3A">
      <w:pPr>
        <w:tabs>
          <w:tab w:val="left" w:pos="720"/>
        </w:tabs>
        <w:ind w:right="-270"/>
        <w:jc w:val="both"/>
        <w:rPr>
          <w:rFonts w:ascii="Avenir Book" w:eastAsia="Times New Roman" w:hAnsi="Avenir Book" w:cs="Baskerville"/>
          <w:sz w:val="21"/>
          <w:szCs w:val="21"/>
        </w:rPr>
      </w:pPr>
      <w:r w:rsidRPr="00657A02">
        <w:rPr>
          <w:rFonts w:ascii="Avenir Book" w:hAnsi="Avenir Book" w:cs="Baskerville"/>
          <w:sz w:val="21"/>
          <w:szCs w:val="21"/>
        </w:rPr>
        <w:t>Th 2.28</w:t>
      </w:r>
      <w:r w:rsidR="00396663" w:rsidRPr="00657A02">
        <w:rPr>
          <w:rFonts w:ascii="Avenir Book" w:hAnsi="Avenir Book" w:cs="Baskerville"/>
          <w:sz w:val="21"/>
          <w:szCs w:val="21"/>
        </w:rPr>
        <w:t>:</w:t>
      </w:r>
      <w:r w:rsidR="00396663" w:rsidRPr="00657A02">
        <w:rPr>
          <w:rFonts w:ascii="Avenir Book" w:eastAsia="Times New Roman" w:hAnsi="Avenir Book" w:cs="Baskerville"/>
          <w:b/>
          <w:sz w:val="21"/>
          <w:szCs w:val="21"/>
        </w:rPr>
        <w:t xml:space="preserve"> </w:t>
      </w:r>
      <w:r w:rsidR="001C370F" w:rsidRPr="00657A02">
        <w:rPr>
          <w:rFonts w:ascii="Avenir Book" w:hAnsi="Avenir Book" w:cs="Baskerville"/>
          <w:sz w:val="21"/>
          <w:szCs w:val="21"/>
        </w:rPr>
        <w:t xml:space="preserve">Eva Feder Kittay, “At the Margins of Moral Personhood,” </w:t>
      </w:r>
      <w:r w:rsidR="001C370F" w:rsidRPr="00657A02">
        <w:rPr>
          <w:rFonts w:ascii="Avenir Book" w:hAnsi="Avenir Book" w:cs="Baskerville"/>
          <w:i/>
          <w:sz w:val="21"/>
          <w:szCs w:val="21"/>
        </w:rPr>
        <w:t>Ethics</w:t>
      </w:r>
      <w:r w:rsidR="008F343F" w:rsidRPr="00657A02">
        <w:rPr>
          <w:rFonts w:ascii="Avenir Book" w:hAnsi="Avenir Book" w:cs="Baskerville"/>
          <w:sz w:val="21"/>
          <w:szCs w:val="21"/>
        </w:rPr>
        <w:t xml:space="preserve"> 116 (2005), </w:t>
      </w:r>
      <w:r w:rsidR="001C370F" w:rsidRPr="00657A02">
        <w:rPr>
          <w:rFonts w:ascii="Avenir Book" w:hAnsi="Avenir Book" w:cs="Baskerville"/>
          <w:sz w:val="21"/>
          <w:szCs w:val="21"/>
        </w:rPr>
        <w:t>117</w:t>
      </w:r>
      <w:r w:rsidR="008F343F" w:rsidRPr="00657A02">
        <w:rPr>
          <w:rFonts w:ascii="Avenir Book" w:hAnsi="Avenir Book" w:cs="Baskerville"/>
          <w:sz w:val="21"/>
          <w:szCs w:val="21"/>
        </w:rPr>
        <w:t>-131</w:t>
      </w:r>
      <w:r w:rsidR="001C370F" w:rsidRPr="00657A02">
        <w:rPr>
          <w:rFonts w:ascii="Avenir Book" w:hAnsi="Avenir Book" w:cs="Baskerville"/>
          <w:sz w:val="21"/>
          <w:szCs w:val="21"/>
        </w:rPr>
        <w:t> </w:t>
      </w:r>
    </w:p>
    <w:p w14:paraId="579CB295" w14:textId="77777777" w:rsidR="00AC2F30" w:rsidRPr="00755ED9" w:rsidRDefault="00AC2F30" w:rsidP="00AC2F30">
      <w:pPr>
        <w:rPr>
          <w:rFonts w:ascii="Avenir Book" w:hAnsi="Avenir Book"/>
          <w:sz w:val="22"/>
          <w:szCs w:val="22"/>
        </w:rPr>
      </w:pPr>
    </w:p>
    <w:p w14:paraId="317BF4D1" w14:textId="77777777" w:rsidR="00AC2F30" w:rsidRPr="00AC2F30" w:rsidRDefault="00AC2F30" w:rsidP="00AC2F30">
      <w:pPr>
        <w:pStyle w:val="ListParagraph"/>
        <w:numPr>
          <w:ilvl w:val="0"/>
          <w:numId w:val="20"/>
        </w:numPr>
        <w:rPr>
          <w:rFonts w:ascii="Avenir Book" w:hAnsi="Avenir Book"/>
          <w:sz w:val="22"/>
          <w:szCs w:val="22"/>
        </w:rPr>
      </w:pPr>
      <w:r w:rsidRPr="00AC2F30">
        <w:rPr>
          <w:rFonts w:ascii="Avenir Book" w:hAnsi="Avenir Book"/>
          <w:sz w:val="22"/>
          <w:szCs w:val="22"/>
        </w:rPr>
        <w:t xml:space="preserve">(page 117-126): What is Kittay’s objection to McMahan’s comparison between nationalism and judging all humans to have the same moral worth? </w:t>
      </w:r>
    </w:p>
    <w:p w14:paraId="7B6BC4F9" w14:textId="77777777" w:rsidR="00AC2F30" w:rsidRPr="00755ED9" w:rsidRDefault="00AC2F30" w:rsidP="00AC2F30">
      <w:pPr>
        <w:pStyle w:val="ListParagraph"/>
        <w:numPr>
          <w:ilvl w:val="0"/>
          <w:numId w:val="20"/>
        </w:numPr>
        <w:rPr>
          <w:rFonts w:ascii="Avenir Book" w:hAnsi="Avenir Book"/>
          <w:sz w:val="22"/>
          <w:szCs w:val="22"/>
        </w:rPr>
      </w:pPr>
      <w:r w:rsidRPr="00755ED9">
        <w:rPr>
          <w:rFonts w:ascii="Avenir Book" w:hAnsi="Avenir Book"/>
          <w:sz w:val="22"/>
          <w:szCs w:val="22"/>
        </w:rPr>
        <w:t>(page 126-131): What is Kittay’s objection to McMahan’s assessment of the cognitive capacity of the CSMR?</w:t>
      </w:r>
    </w:p>
    <w:p w14:paraId="17B360FE" w14:textId="77777777" w:rsidR="00AC2F30" w:rsidRPr="00657A02" w:rsidRDefault="00AC2F30" w:rsidP="00094E3A">
      <w:pPr>
        <w:tabs>
          <w:tab w:val="left" w:pos="720"/>
        </w:tabs>
        <w:ind w:right="-270"/>
        <w:jc w:val="both"/>
        <w:rPr>
          <w:rFonts w:ascii="Avenir Book" w:eastAsia="Times New Roman" w:hAnsi="Avenir Book" w:cs="Baskerville"/>
          <w:b/>
          <w:sz w:val="21"/>
          <w:szCs w:val="21"/>
        </w:rPr>
      </w:pPr>
    </w:p>
    <w:p w14:paraId="0BC17B4E" w14:textId="6A867AD1" w:rsidR="00761F8D" w:rsidRPr="00C93B84" w:rsidRDefault="00761F8D" w:rsidP="00761F8D">
      <w:pPr>
        <w:tabs>
          <w:tab w:val="left" w:pos="720"/>
        </w:tabs>
        <w:ind w:right="-270"/>
        <w:jc w:val="right"/>
        <w:rPr>
          <w:rFonts w:ascii="Avenir Book" w:eastAsia="Times New Roman" w:hAnsi="Avenir Book" w:cs="Baskerville"/>
          <w:sz w:val="21"/>
          <w:szCs w:val="21"/>
        </w:rPr>
      </w:pPr>
      <w:r w:rsidRPr="00C93B84">
        <w:rPr>
          <w:rFonts w:ascii="Avenir Book" w:eastAsia="Times New Roman" w:hAnsi="Avenir Book" w:cs="Baskerville"/>
          <w:sz w:val="21"/>
          <w:szCs w:val="21"/>
          <w:highlight w:val="green"/>
        </w:rPr>
        <w:t>Friday, 3.1: Take-Home Midterm Due</w:t>
      </w:r>
    </w:p>
    <w:p w14:paraId="45947459" w14:textId="598F4C99" w:rsidR="00C42109" w:rsidRPr="00657A02" w:rsidRDefault="00C42109" w:rsidP="00094E3A">
      <w:pPr>
        <w:tabs>
          <w:tab w:val="left" w:pos="720"/>
        </w:tabs>
        <w:ind w:left="1980" w:right="-270" w:hanging="1980"/>
        <w:jc w:val="both"/>
        <w:rPr>
          <w:rFonts w:ascii="Avenir Book" w:hAnsi="Avenir Book" w:cs="Baskerville"/>
          <w:sz w:val="21"/>
          <w:szCs w:val="21"/>
        </w:rPr>
      </w:pPr>
      <w:r w:rsidRPr="00657A02">
        <w:rPr>
          <w:rFonts w:ascii="Avenir Book" w:hAnsi="Avenir Book" w:cs="Baskerville"/>
          <w:b/>
          <w:sz w:val="21"/>
          <w:szCs w:val="21"/>
        </w:rPr>
        <w:t>Week</w:t>
      </w:r>
      <w:r w:rsidR="00486DEA" w:rsidRPr="00657A02">
        <w:rPr>
          <w:rFonts w:ascii="Avenir Book" w:hAnsi="Avenir Book" w:cs="Baskerville"/>
          <w:b/>
          <w:sz w:val="21"/>
          <w:szCs w:val="21"/>
        </w:rPr>
        <w:t xml:space="preserve"> 9</w:t>
      </w:r>
      <w:r w:rsidRPr="00657A02">
        <w:rPr>
          <w:rFonts w:ascii="Avenir Book" w:hAnsi="Avenir Book" w:cs="Baskerville"/>
          <w:b/>
          <w:sz w:val="21"/>
          <w:szCs w:val="21"/>
        </w:rPr>
        <w:t xml:space="preserve">: </w:t>
      </w:r>
    </w:p>
    <w:p w14:paraId="14B4F3E4" w14:textId="50A104E9" w:rsidR="00E219E9" w:rsidRDefault="000A553A" w:rsidP="00094E3A">
      <w:p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T 3.5</w:t>
      </w:r>
      <w:r w:rsidR="00296826" w:rsidRPr="00657A02">
        <w:rPr>
          <w:rFonts w:ascii="Avenir Book" w:eastAsia="Times New Roman" w:hAnsi="Avenir Book" w:cs="Baskerville"/>
          <w:sz w:val="21"/>
          <w:szCs w:val="21"/>
        </w:rPr>
        <w:t xml:space="preserve">: </w:t>
      </w:r>
      <w:r w:rsidR="00186380" w:rsidRPr="00657A02">
        <w:rPr>
          <w:rFonts w:ascii="Avenir Book" w:eastAsia="Times New Roman" w:hAnsi="Avenir Book" w:cs="Baskerville"/>
          <w:sz w:val="21"/>
          <w:szCs w:val="21"/>
        </w:rPr>
        <w:t xml:space="preserve">Korsgaard, </w:t>
      </w:r>
      <w:r w:rsidR="00186380" w:rsidRPr="00657A02">
        <w:rPr>
          <w:rFonts w:ascii="Avenir Book" w:eastAsia="Times New Roman" w:hAnsi="Avenir Book" w:cs="Baskerville"/>
          <w:i/>
          <w:sz w:val="21"/>
          <w:szCs w:val="21"/>
        </w:rPr>
        <w:t>FC</w:t>
      </w:r>
      <w:r w:rsidR="00BE0C3E" w:rsidRPr="00657A02">
        <w:rPr>
          <w:rFonts w:ascii="Avenir Book" w:eastAsia="Times New Roman" w:hAnsi="Avenir Book" w:cs="Baskerville"/>
          <w:sz w:val="21"/>
          <w:szCs w:val="21"/>
        </w:rPr>
        <w:t>, 4.1-4.3, pp. 53-67</w:t>
      </w:r>
    </w:p>
    <w:p w14:paraId="77CAF24B" w14:textId="77777777" w:rsidR="00AC2F30" w:rsidRDefault="00AC2F30" w:rsidP="00094E3A">
      <w:pPr>
        <w:tabs>
          <w:tab w:val="left" w:pos="720"/>
        </w:tabs>
        <w:ind w:right="-270"/>
        <w:jc w:val="both"/>
        <w:rPr>
          <w:rFonts w:ascii="Avenir Book" w:eastAsia="Times New Roman" w:hAnsi="Avenir Book" w:cs="Baskerville"/>
          <w:sz w:val="21"/>
          <w:szCs w:val="21"/>
        </w:rPr>
      </w:pPr>
    </w:p>
    <w:p w14:paraId="47DF7B16" w14:textId="77777777" w:rsidR="00AC2F30" w:rsidRPr="00755ED9" w:rsidRDefault="00AC2F30" w:rsidP="00AC2F30">
      <w:pPr>
        <w:pStyle w:val="ListParagraph"/>
        <w:numPr>
          <w:ilvl w:val="0"/>
          <w:numId w:val="21"/>
        </w:numPr>
        <w:rPr>
          <w:rFonts w:ascii="Avenir Book" w:hAnsi="Avenir Book"/>
          <w:sz w:val="22"/>
          <w:szCs w:val="22"/>
        </w:rPr>
      </w:pPr>
      <w:r w:rsidRPr="00755ED9">
        <w:rPr>
          <w:rFonts w:ascii="Avenir Book" w:hAnsi="Avenir Book"/>
          <w:sz w:val="22"/>
          <w:szCs w:val="22"/>
        </w:rPr>
        <w:t>What are the two ways we use the term ‘good’? (54)</w:t>
      </w:r>
    </w:p>
    <w:p w14:paraId="6381CCBD" w14:textId="77777777" w:rsidR="00AC2F30" w:rsidRPr="00755ED9" w:rsidRDefault="00AC2F30" w:rsidP="00AC2F30">
      <w:pPr>
        <w:pStyle w:val="ListParagraph"/>
        <w:numPr>
          <w:ilvl w:val="0"/>
          <w:numId w:val="21"/>
        </w:numPr>
        <w:rPr>
          <w:rFonts w:ascii="Avenir Book" w:hAnsi="Avenir Book"/>
          <w:sz w:val="22"/>
          <w:szCs w:val="22"/>
        </w:rPr>
      </w:pPr>
      <w:r w:rsidRPr="00755ED9">
        <w:rPr>
          <w:rFonts w:ascii="Avenir Book" w:hAnsi="Avenir Book"/>
          <w:sz w:val="22"/>
          <w:szCs w:val="22"/>
        </w:rPr>
        <w:t>What is Hume’s argument for believing that our moral nature makes us morally good? (56-57) What is Korsgaard’s response to Hume’s argument?</w:t>
      </w:r>
    </w:p>
    <w:p w14:paraId="05986606" w14:textId="77777777" w:rsidR="00AC2F30" w:rsidRPr="00AC2F30" w:rsidRDefault="00AC2F30" w:rsidP="00AC2F30">
      <w:pPr>
        <w:pStyle w:val="ListParagraph"/>
        <w:numPr>
          <w:ilvl w:val="0"/>
          <w:numId w:val="21"/>
        </w:numPr>
        <w:rPr>
          <w:rFonts w:ascii="Avenir Book" w:hAnsi="Avenir Book"/>
          <w:sz w:val="22"/>
          <w:szCs w:val="22"/>
        </w:rPr>
      </w:pPr>
      <w:r w:rsidRPr="00AC2F30">
        <w:rPr>
          <w:rFonts w:ascii="Avenir Book" w:hAnsi="Avenir Book"/>
          <w:sz w:val="22"/>
          <w:szCs w:val="22"/>
        </w:rPr>
        <w:t>What is the difference between internal and external standards? (58) Does Korsgaard think moral standards are internal or external?</w:t>
      </w:r>
    </w:p>
    <w:p w14:paraId="428EB538" w14:textId="77777777" w:rsidR="00AC2F30" w:rsidRPr="00755ED9" w:rsidRDefault="00AC2F30" w:rsidP="00AC2F30">
      <w:pPr>
        <w:pStyle w:val="ListParagraph"/>
        <w:numPr>
          <w:ilvl w:val="0"/>
          <w:numId w:val="21"/>
        </w:numPr>
        <w:rPr>
          <w:rFonts w:ascii="Avenir Book" w:hAnsi="Avenir Book"/>
          <w:sz w:val="22"/>
          <w:szCs w:val="22"/>
        </w:rPr>
      </w:pPr>
      <w:r w:rsidRPr="00755ED9">
        <w:rPr>
          <w:rFonts w:ascii="Avenir Book" w:hAnsi="Avenir Book"/>
          <w:sz w:val="22"/>
          <w:szCs w:val="22"/>
        </w:rPr>
        <w:t>What reason does Korsgaard give for denying that our moral nature makes us superior to animals? (Summary on page 59)</w:t>
      </w:r>
    </w:p>
    <w:p w14:paraId="0350A53B" w14:textId="77777777" w:rsidR="00AC2F30" w:rsidRPr="00657A02" w:rsidRDefault="00AC2F30" w:rsidP="00094E3A">
      <w:pPr>
        <w:tabs>
          <w:tab w:val="left" w:pos="720"/>
        </w:tabs>
        <w:ind w:right="-270"/>
        <w:jc w:val="both"/>
        <w:rPr>
          <w:rFonts w:ascii="Avenir Book" w:eastAsia="Times New Roman" w:hAnsi="Avenir Book" w:cs="Baskerville"/>
          <w:sz w:val="21"/>
          <w:szCs w:val="21"/>
        </w:rPr>
      </w:pPr>
    </w:p>
    <w:p w14:paraId="79AB3CEF" w14:textId="6798563E" w:rsidR="00CC5379" w:rsidRPr="00657A02" w:rsidRDefault="000A553A" w:rsidP="000F2E52">
      <w:pPr>
        <w:tabs>
          <w:tab w:val="left" w:pos="720"/>
        </w:tabs>
        <w:ind w:right="-270"/>
        <w:jc w:val="both"/>
        <w:rPr>
          <w:rFonts w:ascii="Avenir Book" w:eastAsia="Times New Roman" w:hAnsi="Avenir Book" w:cs="Baskerville"/>
          <w:sz w:val="21"/>
          <w:szCs w:val="21"/>
        </w:rPr>
      </w:pPr>
      <w:r w:rsidRPr="00657A02">
        <w:rPr>
          <w:rFonts w:ascii="Avenir Book" w:hAnsi="Avenir Book" w:cs="Baskerville"/>
          <w:sz w:val="21"/>
          <w:szCs w:val="21"/>
        </w:rPr>
        <w:t>Th 3.7</w:t>
      </w:r>
      <w:r w:rsidR="0020329D" w:rsidRPr="00657A02">
        <w:rPr>
          <w:rFonts w:ascii="Avenir Book" w:hAnsi="Avenir Book" w:cs="Baskerville"/>
          <w:sz w:val="21"/>
          <w:szCs w:val="21"/>
        </w:rPr>
        <w:t>:</w:t>
      </w:r>
      <w:r w:rsidR="0020329D" w:rsidRPr="00657A02">
        <w:rPr>
          <w:rFonts w:ascii="Avenir Book" w:hAnsi="Avenir Book" w:cs="Baskerville"/>
          <w:sz w:val="21"/>
          <w:szCs w:val="21"/>
        </w:rPr>
        <w:tab/>
      </w:r>
      <w:r w:rsidR="00BE0C3E" w:rsidRPr="00657A02">
        <w:rPr>
          <w:rFonts w:ascii="Avenir Book" w:hAnsi="Avenir Book" w:cs="Baskerville"/>
          <w:i/>
          <w:sz w:val="21"/>
          <w:szCs w:val="21"/>
        </w:rPr>
        <w:t>FC</w:t>
      </w:r>
      <w:r w:rsidR="00BE0C3E" w:rsidRPr="00657A02">
        <w:rPr>
          <w:rFonts w:ascii="Avenir Book" w:hAnsi="Avenir Book" w:cs="Baskerville"/>
          <w:sz w:val="21"/>
          <w:szCs w:val="21"/>
        </w:rPr>
        <w:t xml:space="preserve">, </w:t>
      </w:r>
      <w:r w:rsidR="00453FD1" w:rsidRPr="00657A02">
        <w:rPr>
          <w:rFonts w:ascii="Avenir Book" w:hAnsi="Avenir Book" w:cs="Baskerville"/>
          <w:sz w:val="21"/>
          <w:szCs w:val="21"/>
        </w:rPr>
        <w:t>4.4-4.5, pp. 67-74</w:t>
      </w:r>
    </w:p>
    <w:p w14:paraId="13CACE9E" w14:textId="77777777" w:rsidR="0076025F" w:rsidRDefault="0076025F" w:rsidP="00094E3A">
      <w:pPr>
        <w:tabs>
          <w:tab w:val="left" w:pos="720"/>
        </w:tabs>
        <w:ind w:right="-270"/>
        <w:jc w:val="both"/>
        <w:rPr>
          <w:rFonts w:ascii="Avenir Book" w:hAnsi="Avenir Book" w:cs="Baskerville"/>
          <w:b/>
          <w:sz w:val="21"/>
          <w:szCs w:val="21"/>
        </w:rPr>
      </w:pPr>
    </w:p>
    <w:p w14:paraId="195CB2CE" w14:textId="77777777" w:rsidR="00AC2F30" w:rsidRPr="00755ED9" w:rsidRDefault="00AC2F30" w:rsidP="00AC2F30">
      <w:pPr>
        <w:pStyle w:val="ListParagraph"/>
        <w:numPr>
          <w:ilvl w:val="0"/>
          <w:numId w:val="22"/>
        </w:numPr>
        <w:rPr>
          <w:rFonts w:ascii="Avenir Book" w:hAnsi="Avenir Book"/>
          <w:sz w:val="22"/>
          <w:szCs w:val="22"/>
        </w:rPr>
      </w:pPr>
      <w:r w:rsidRPr="00755ED9">
        <w:rPr>
          <w:rFonts w:ascii="Avenir Book" w:hAnsi="Avenir Book"/>
          <w:sz w:val="22"/>
          <w:szCs w:val="22"/>
        </w:rPr>
        <w:t>What is the argument that Korsgaard is “tempted by” (61-63)? What is the problem with this argument? (63-65)</w:t>
      </w:r>
    </w:p>
    <w:p w14:paraId="14445484" w14:textId="77777777" w:rsidR="00AC2F30" w:rsidRPr="00755ED9" w:rsidRDefault="00AC2F30" w:rsidP="00AC2F30">
      <w:pPr>
        <w:pStyle w:val="ListParagraph"/>
        <w:numPr>
          <w:ilvl w:val="0"/>
          <w:numId w:val="22"/>
        </w:numPr>
        <w:rPr>
          <w:rFonts w:ascii="Avenir Book" w:hAnsi="Avenir Book"/>
          <w:sz w:val="22"/>
          <w:szCs w:val="22"/>
        </w:rPr>
      </w:pPr>
      <w:r w:rsidRPr="00755ED9">
        <w:rPr>
          <w:rFonts w:ascii="Avenir Book" w:hAnsi="Avenir Book"/>
          <w:sz w:val="22"/>
          <w:szCs w:val="22"/>
        </w:rPr>
        <w:t>What is Korsgaard’s response to McMahan’s claim that death is worse for a human than it is for an animal because human life has a narrative structure? (4.3.9)</w:t>
      </w:r>
    </w:p>
    <w:p w14:paraId="1C6B10F7" w14:textId="77777777" w:rsidR="00AC2F30" w:rsidRPr="00755ED9" w:rsidRDefault="00AC2F30" w:rsidP="00AC2F30">
      <w:pPr>
        <w:pStyle w:val="ListParagraph"/>
        <w:numPr>
          <w:ilvl w:val="0"/>
          <w:numId w:val="22"/>
        </w:numPr>
        <w:rPr>
          <w:rFonts w:ascii="Avenir Book" w:hAnsi="Avenir Book"/>
          <w:sz w:val="22"/>
          <w:szCs w:val="22"/>
          <w:highlight w:val="yellow"/>
        </w:rPr>
      </w:pPr>
      <w:r w:rsidRPr="00755ED9">
        <w:rPr>
          <w:rFonts w:ascii="Avenir Book" w:hAnsi="Avenir Book"/>
          <w:sz w:val="22"/>
          <w:szCs w:val="22"/>
          <w:highlight w:val="yellow"/>
        </w:rPr>
        <w:t>What is Korsgaard’s response to Mill’s claim that humans are better off than animals because only humans enjoy “higher pleasures”? (4.4.1)</w:t>
      </w:r>
    </w:p>
    <w:p w14:paraId="5276925F" w14:textId="77777777" w:rsidR="00AC2F30" w:rsidRPr="00755ED9" w:rsidRDefault="00AC2F30" w:rsidP="00AC2F30">
      <w:pPr>
        <w:pStyle w:val="ListParagraph"/>
        <w:numPr>
          <w:ilvl w:val="0"/>
          <w:numId w:val="22"/>
        </w:numPr>
        <w:rPr>
          <w:rFonts w:ascii="Avenir Book" w:hAnsi="Avenir Book"/>
          <w:sz w:val="22"/>
          <w:szCs w:val="22"/>
        </w:rPr>
      </w:pPr>
      <w:r w:rsidRPr="00755ED9">
        <w:rPr>
          <w:rFonts w:ascii="Avenir Book" w:hAnsi="Avenir Book"/>
          <w:sz w:val="22"/>
          <w:szCs w:val="22"/>
        </w:rPr>
        <w:t>Explain the point of Korsgaard’s Napoleon example. (72)</w:t>
      </w:r>
    </w:p>
    <w:p w14:paraId="29DA1AA8" w14:textId="77777777" w:rsidR="00AC2F30" w:rsidRPr="00755ED9" w:rsidRDefault="00AC2F30" w:rsidP="00AC2F30">
      <w:pPr>
        <w:pStyle w:val="ListParagraph"/>
        <w:numPr>
          <w:ilvl w:val="0"/>
          <w:numId w:val="22"/>
        </w:numPr>
        <w:rPr>
          <w:rFonts w:ascii="Avenir Book" w:hAnsi="Avenir Book"/>
          <w:sz w:val="22"/>
          <w:szCs w:val="22"/>
        </w:rPr>
      </w:pPr>
      <w:r w:rsidRPr="00755ED9">
        <w:rPr>
          <w:rFonts w:ascii="Avenir Book" w:hAnsi="Avenir Book"/>
          <w:sz w:val="22"/>
          <w:szCs w:val="22"/>
        </w:rPr>
        <w:t>Explain the point of Korsgaard’s example of turning a squirrel into Aristotle. (73)</w:t>
      </w:r>
    </w:p>
    <w:p w14:paraId="2F3D7833" w14:textId="77777777" w:rsidR="00AC2F30" w:rsidRPr="00755ED9" w:rsidRDefault="00AC2F30" w:rsidP="00AC2F30">
      <w:pPr>
        <w:rPr>
          <w:rFonts w:ascii="Avenir Book" w:hAnsi="Avenir Book"/>
          <w:sz w:val="22"/>
          <w:szCs w:val="22"/>
        </w:rPr>
      </w:pPr>
    </w:p>
    <w:p w14:paraId="19B394B5" w14:textId="77777777" w:rsidR="00AC2F30" w:rsidRPr="00657A02" w:rsidRDefault="00AC2F30" w:rsidP="00094E3A">
      <w:pPr>
        <w:tabs>
          <w:tab w:val="left" w:pos="720"/>
        </w:tabs>
        <w:ind w:right="-270"/>
        <w:jc w:val="both"/>
        <w:rPr>
          <w:rFonts w:ascii="Avenir Book" w:hAnsi="Avenir Book" w:cs="Baskerville"/>
          <w:b/>
          <w:sz w:val="21"/>
          <w:szCs w:val="21"/>
        </w:rPr>
      </w:pPr>
    </w:p>
    <w:p w14:paraId="3DD9D0F4" w14:textId="37D20151" w:rsidR="00C42109" w:rsidRPr="00657A02" w:rsidRDefault="00C42109" w:rsidP="00CC276E">
      <w:pPr>
        <w:tabs>
          <w:tab w:val="left" w:pos="720"/>
        </w:tabs>
        <w:ind w:right="-270"/>
        <w:jc w:val="both"/>
        <w:rPr>
          <w:rFonts w:ascii="Avenir Book" w:hAnsi="Avenir Book" w:cs="Baskerville"/>
          <w:b/>
          <w:sz w:val="21"/>
          <w:szCs w:val="21"/>
        </w:rPr>
      </w:pPr>
      <w:r w:rsidRPr="00657A02">
        <w:rPr>
          <w:rFonts w:ascii="Avenir Book" w:hAnsi="Avenir Book" w:cs="Baskerville"/>
          <w:b/>
          <w:sz w:val="21"/>
          <w:szCs w:val="21"/>
        </w:rPr>
        <w:t>Week</w:t>
      </w:r>
      <w:r w:rsidR="00486DEA" w:rsidRPr="00657A02">
        <w:rPr>
          <w:rFonts w:ascii="Avenir Book" w:hAnsi="Avenir Book" w:cs="Baskerville"/>
          <w:b/>
          <w:sz w:val="21"/>
          <w:szCs w:val="21"/>
        </w:rPr>
        <w:t xml:space="preserve"> 10</w:t>
      </w:r>
      <w:r w:rsidRPr="00657A02">
        <w:rPr>
          <w:rFonts w:ascii="Avenir Book" w:hAnsi="Avenir Book" w:cs="Baskerville"/>
          <w:b/>
          <w:sz w:val="21"/>
          <w:szCs w:val="21"/>
        </w:rPr>
        <w:t xml:space="preserve">: </w:t>
      </w:r>
    </w:p>
    <w:p w14:paraId="17B19BE0" w14:textId="6919A05E" w:rsidR="00C42109" w:rsidRDefault="000A553A"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3.12</w:t>
      </w:r>
      <w:r w:rsidR="0020329D" w:rsidRPr="00657A02">
        <w:rPr>
          <w:rFonts w:ascii="Avenir Book" w:hAnsi="Avenir Book" w:cs="Baskerville"/>
          <w:sz w:val="21"/>
          <w:szCs w:val="21"/>
        </w:rPr>
        <w:t>:</w:t>
      </w:r>
      <w:r w:rsidR="0020329D" w:rsidRPr="00657A02">
        <w:rPr>
          <w:rFonts w:ascii="Avenir Book" w:hAnsi="Avenir Book" w:cs="Baskerville"/>
          <w:sz w:val="21"/>
          <w:szCs w:val="21"/>
        </w:rPr>
        <w:tab/>
      </w:r>
      <w:r w:rsidR="00453FD1" w:rsidRPr="00657A02">
        <w:rPr>
          <w:rFonts w:ascii="Avenir Book" w:hAnsi="Avenir Book" w:cs="Baskerville"/>
          <w:i/>
          <w:sz w:val="21"/>
          <w:szCs w:val="21"/>
        </w:rPr>
        <w:t>FC</w:t>
      </w:r>
      <w:r w:rsidR="00695CBE" w:rsidRPr="00657A02">
        <w:rPr>
          <w:rFonts w:ascii="Avenir Book" w:hAnsi="Avenir Book" w:cs="Baskerville"/>
          <w:sz w:val="21"/>
          <w:szCs w:val="21"/>
        </w:rPr>
        <w:t>, 5.1-5.2, pp. 77-85</w:t>
      </w:r>
    </w:p>
    <w:p w14:paraId="388724AB" w14:textId="77777777" w:rsidR="00EC24DD" w:rsidRDefault="00EC24DD" w:rsidP="000F2E52">
      <w:pPr>
        <w:tabs>
          <w:tab w:val="left" w:pos="720"/>
        </w:tabs>
        <w:ind w:right="-270"/>
        <w:jc w:val="both"/>
        <w:rPr>
          <w:rFonts w:ascii="Avenir Book" w:hAnsi="Avenir Book" w:cs="Baskerville"/>
          <w:sz w:val="21"/>
          <w:szCs w:val="21"/>
        </w:rPr>
      </w:pPr>
    </w:p>
    <w:p w14:paraId="32AE3E15" w14:textId="5FF8BA91" w:rsidR="00EC24DD" w:rsidRPr="00755ED9" w:rsidRDefault="00EC24DD" w:rsidP="00EC24DD">
      <w:pPr>
        <w:pStyle w:val="ListParagraph"/>
        <w:numPr>
          <w:ilvl w:val="0"/>
          <w:numId w:val="23"/>
        </w:numPr>
        <w:rPr>
          <w:rFonts w:ascii="Avenir Book" w:hAnsi="Avenir Book"/>
          <w:sz w:val="22"/>
          <w:szCs w:val="22"/>
        </w:rPr>
      </w:pPr>
      <w:r w:rsidRPr="00755ED9">
        <w:rPr>
          <w:rFonts w:ascii="Avenir Book" w:hAnsi="Avenir Book"/>
          <w:sz w:val="22"/>
          <w:szCs w:val="22"/>
        </w:rPr>
        <w:t xml:space="preserve">What is the </w:t>
      </w:r>
      <w:r>
        <w:rPr>
          <w:rFonts w:ascii="Avenir Book" w:hAnsi="Avenir Book"/>
          <w:sz w:val="22"/>
          <w:szCs w:val="22"/>
        </w:rPr>
        <w:t>“</w:t>
      </w:r>
      <w:r w:rsidRPr="00755ED9">
        <w:rPr>
          <w:rFonts w:ascii="Avenir Book" w:hAnsi="Avenir Book"/>
          <w:sz w:val="22"/>
          <w:szCs w:val="22"/>
        </w:rPr>
        <w:t>Argument from Marginal Cases</w:t>
      </w:r>
      <w:r>
        <w:rPr>
          <w:rFonts w:ascii="Avenir Book" w:hAnsi="Avenir Book"/>
          <w:sz w:val="22"/>
          <w:szCs w:val="22"/>
        </w:rPr>
        <w:t>”</w:t>
      </w:r>
      <w:r w:rsidRPr="00755ED9">
        <w:rPr>
          <w:rFonts w:ascii="Avenir Book" w:hAnsi="Avenir Book"/>
          <w:sz w:val="22"/>
          <w:szCs w:val="22"/>
        </w:rPr>
        <w:t>?</w:t>
      </w:r>
    </w:p>
    <w:p w14:paraId="61907A9A" w14:textId="77777777" w:rsidR="00EC24DD" w:rsidRPr="00755ED9" w:rsidRDefault="00EC24DD" w:rsidP="00EC24DD">
      <w:pPr>
        <w:pStyle w:val="ListParagraph"/>
        <w:numPr>
          <w:ilvl w:val="0"/>
          <w:numId w:val="23"/>
        </w:numPr>
        <w:rPr>
          <w:rFonts w:ascii="Avenir Book" w:hAnsi="Avenir Book"/>
          <w:sz w:val="22"/>
          <w:szCs w:val="22"/>
        </w:rPr>
      </w:pPr>
      <w:r w:rsidRPr="00755ED9">
        <w:rPr>
          <w:rFonts w:ascii="Avenir Book" w:hAnsi="Avenir Book"/>
          <w:sz w:val="22"/>
          <w:szCs w:val="22"/>
        </w:rPr>
        <w:t>What is Korsagaard’s first reason for believing that the Argument from Marginal Cases is “metaphysically flawed”? What is her second reason? What is her third reason?</w:t>
      </w:r>
    </w:p>
    <w:p w14:paraId="339693BB" w14:textId="77777777" w:rsidR="00EC24DD" w:rsidRDefault="00EC24DD" w:rsidP="000F2E52">
      <w:pPr>
        <w:tabs>
          <w:tab w:val="left" w:pos="720"/>
        </w:tabs>
        <w:ind w:right="-270"/>
        <w:jc w:val="both"/>
        <w:rPr>
          <w:rFonts w:ascii="Avenir Book" w:eastAsia="Times New Roman" w:hAnsi="Avenir Book" w:cs="Baskerville"/>
          <w:sz w:val="21"/>
          <w:szCs w:val="21"/>
        </w:rPr>
      </w:pPr>
    </w:p>
    <w:p w14:paraId="01EBF252" w14:textId="77777777" w:rsidR="007E1DC1" w:rsidRDefault="007E1DC1" w:rsidP="000F2E52">
      <w:pPr>
        <w:tabs>
          <w:tab w:val="left" w:pos="720"/>
        </w:tabs>
        <w:ind w:right="-270"/>
        <w:jc w:val="both"/>
        <w:rPr>
          <w:rFonts w:ascii="Avenir Book" w:eastAsia="Times New Roman" w:hAnsi="Avenir Book" w:cs="Baskerville"/>
          <w:sz w:val="21"/>
          <w:szCs w:val="21"/>
        </w:rPr>
      </w:pPr>
    </w:p>
    <w:p w14:paraId="53BBF833" w14:textId="77777777" w:rsidR="007E1DC1" w:rsidRPr="00657A02" w:rsidRDefault="007E1DC1" w:rsidP="000F2E52">
      <w:pPr>
        <w:tabs>
          <w:tab w:val="left" w:pos="720"/>
        </w:tabs>
        <w:ind w:right="-270"/>
        <w:jc w:val="both"/>
        <w:rPr>
          <w:rFonts w:ascii="Avenir Book" w:eastAsia="Times New Roman" w:hAnsi="Avenir Book" w:cs="Baskerville"/>
          <w:sz w:val="21"/>
          <w:szCs w:val="21"/>
        </w:rPr>
      </w:pPr>
    </w:p>
    <w:p w14:paraId="45C9C8E7" w14:textId="56C58C35" w:rsidR="00E81A17" w:rsidRPr="00657A02" w:rsidRDefault="000A553A" w:rsidP="000F2E52">
      <w:pPr>
        <w:tabs>
          <w:tab w:val="left" w:pos="720"/>
        </w:tabs>
        <w:ind w:right="-270"/>
        <w:jc w:val="both"/>
        <w:rPr>
          <w:rFonts w:ascii="Avenir Book" w:eastAsia="Times New Roman" w:hAnsi="Avenir Book" w:cs="Baskerville"/>
          <w:sz w:val="21"/>
          <w:szCs w:val="21"/>
        </w:rPr>
      </w:pPr>
      <w:r w:rsidRPr="00657A02">
        <w:rPr>
          <w:rFonts w:ascii="Avenir Book" w:hAnsi="Avenir Book" w:cs="Baskerville"/>
          <w:sz w:val="21"/>
          <w:szCs w:val="21"/>
        </w:rPr>
        <w:t>Th 3.14</w:t>
      </w:r>
      <w:r w:rsidR="0076025F" w:rsidRPr="00657A02">
        <w:rPr>
          <w:rFonts w:ascii="Avenir Book" w:hAnsi="Avenir Book" w:cs="Baskerville"/>
          <w:sz w:val="21"/>
          <w:szCs w:val="21"/>
        </w:rPr>
        <w:t xml:space="preserve">: </w:t>
      </w:r>
      <w:r w:rsidR="00453FD1" w:rsidRPr="00657A02">
        <w:rPr>
          <w:rFonts w:ascii="Avenir Book" w:hAnsi="Avenir Book" w:cs="Baskerville"/>
          <w:i/>
          <w:sz w:val="21"/>
          <w:szCs w:val="21"/>
        </w:rPr>
        <w:t>FC</w:t>
      </w:r>
      <w:r w:rsidR="00453FD1" w:rsidRPr="00657A02">
        <w:rPr>
          <w:rFonts w:ascii="Avenir Book" w:hAnsi="Avenir Book" w:cs="Baskerville"/>
          <w:sz w:val="21"/>
          <w:szCs w:val="21"/>
        </w:rPr>
        <w:t>, 5.3-5.4, pp. 86-</w:t>
      </w:r>
      <w:r w:rsidR="005D7B3E" w:rsidRPr="00657A02">
        <w:rPr>
          <w:rFonts w:ascii="Avenir Book" w:hAnsi="Avenir Book" w:cs="Baskerville"/>
          <w:sz w:val="21"/>
          <w:szCs w:val="21"/>
        </w:rPr>
        <w:t>96</w:t>
      </w:r>
      <w:r w:rsidR="0020329D" w:rsidRPr="00657A02">
        <w:rPr>
          <w:rFonts w:ascii="Avenir Book" w:hAnsi="Avenir Book" w:cs="Baskerville"/>
          <w:sz w:val="21"/>
          <w:szCs w:val="21"/>
        </w:rPr>
        <w:tab/>
      </w:r>
    </w:p>
    <w:p w14:paraId="229B3AAD" w14:textId="77777777" w:rsidR="0076025F" w:rsidRDefault="0076025F" w:rsidP="00094E3A">
      <w:pPr>
        <w:tabs>
          <w:tab w:val="left" w:pos="720"/>
        </w:tabs>
        <w:ind w:right="-270"/>
        <w:jc w:val="both"/>
        <w:rPr>
          <w:rFonts w:ascii="Avenir Book" w:hAnsi="Avenir Book" w:cs="Baskerville"/>
          <w:sz w:val="21"/>
          <w:szCs w:val="21"/>
        </w:rPr>
      </w:pPr>
    </w:p>
    <w:p w14:paraId="1DA482F8" w14:textId="77777777" w:rsidR="00195CA5" w:rsidRPr="00195CA5" w:rsidRDefault="00195CA5" w:rsidP="00195CA5">
      <w:pPr>
        <w:pStyle w:val="ListParagraph"/>
        <w:numPr>
          <w:ilvl w:val="0"/>
          <w:numId w:val="24"/>
        </w:numPr>
        <w:rPr>
          <w:rFonts w:ascii="Avenir Book" w:hAnsi="Avenir Book"/>
          <w:sz w:val="22"/>
          <w:szCs w:val="22"/>
        </w:rPr>
      </w:pPr>
      <w:r w:rsidRPr="00195CA5">
        <w:rPr>
          <w:rFonts w:ascii="Avenir Book" w:hAnsi="Avenir Book"/>
          <w:sz w:val="22"/>
          <w:szCs w:val="22"/>
        </w:rPr>
        <w:t>What does it mean to say moral standing is atemporal? Explain, giving an example of an atemporal claim. (5.3.2)</w:t>
      </w:r>
    </w:p>
    <w:p w14:paraId="4B412595" w14:textId="1D4B9588" w:rsidR="00195CA5" w:rsidRPr="00755ED9" w:rsidRDefault="00195CA5" w:rsidP="00195CA5">
      <w:pPr>
        <w:pStyle w:val="ListParagraph"/>
        <w:numPr>
          <w:ilvl w:val="0"/>
          <w:numId w:val="24"/>
        </w:numPr>
        <w:rPr>
          <w:rFonts w:ascii="Avenir Book" w:hAnsi="Avenir Book"/>
          <w:sz w:val="22"/>
          <w:szCs w:val="22"/>
        </w:rPr>
      </w:pPr>
      <w:r w:rsidRPr="00755ED9">
        <w:rPr>
          <w:rFonts w:ascii="Avenir Book" w:hAnsi="Avenir Book"/>
          <w:sz w:val="22"/>
          <w:szCs w:val="22"/>
        </w:rPr>
        <w:t>What three philosophical problems does Korsgaard say that an atemporal conception of moral standing solves or helps to solve? (5.3.5-6)</w:t>
      </w:r>
    </w:p>
    <w:p w14:paraId="15C40FF2" w14:textId="77777777" w:rsidR="00195CA5" w:rsidRPr="00657A02" w:rsidRDefault="00195CA5" w:rsidP="00094E3A">
      <w:pPr>
        <w:tabs>
          <w:tab w:val="left" w:pos="720"/>
        </w:tabs>
        <w:ind w:right="-270"/>
        <w:jc w:val="both"/>
        <w:rPr>
          <w:rFonts w:ascii="Avenir Book" w:hAnsi="Avenir Book" w:cs="Baskerville"/>
          <w:sz w:val="21"/>
          <w:szCs w:val="21"/>
        </w:rPr>
      </w:pPr>
    </w:p>
    <w:p w14:paraId="67C1C188" w14:textId="6ECF4443" w:rsidR="000A553A" w:rsidRPr="00657A02" w:rsidRDefault="000A553A"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3.19: Spring Break</w:t>
      </w:r>
    </w:p>
    <w:p w14:paraId="6C64B70C" w14:textId="207AB6C0" w:rsidR="000A553A" w:rsidRPr="00657A02" w:rsidRDefault="000A553A"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3.21: Spring Break</w:t>
      </w:r>
    </w:p>
    <w:p w14:paraId="0F2A7F5C" w14:textId="77777777" w:rsidR="000A553A" w:rsidRPr="00657A02" w:rsidRDefault="000A553A" w:rsidP="00094E3A">
      <w:pPr>
        <w:tabs>
          <w:tab w:val="left" w:pos="720"/>
        </w:tabs>
        <w:ind w:right="-270"/>
        <w:jc w:val="both"/>
        <w:rPr>
          <w:rFonts w:ascii="Avenir Book" w:hAnsi="Avenir Book" w:cs="Baskerville"/>
          <w:sz w:val="21"/>
          <w:szCs w:val="21"/>
        </w:rPr>
      </w:pPr>
    </w:p>
    <w:p w14:paraId="25A52349" w14:textId="228ABD26" w:rsidR="00E81A17" w:rsidRPr="00657A02" w:rsidRDefault="00486DEA"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11</w:t>
      </w:r>
      <w:r w:rsidR="00C42109" w:rsidRPr="00657A02">
        <w:rPr>
          <w:rFonts w:ascii="Avenir Book" w:hAnsi="Avenir Book" w:cs="Baskerville"/>
          <w:b/>
          <w:sz w:val="21"/>
          <w:szCs w:val="21"/>
        </w:rPr>
        <w:t xml:space="preserve">: </w:t>
      </w:r>
      <w:r w:rsidR="004A7602" w:rsidRPr="00657A02">
        <w:rPr>
          <w:rFonts w:ascii="Avenir Book" w:hAnsi="Avenir Book" w:cs="Baskerville"/>
          <w:b/>
          <w:sz w:val="21"/>
          <w:szCs w:val="21"/>
        </w:rPr>
        <w:t>Korsgaard</w:t>
      </w:r>
    </w:p>
    <w:p w14:paraId="055CDB32" w14:textId="00A9EA97" w:rsidR="000C38DA" w:rsidRDefault="00C108FD"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3.26</w:t>
      </w:r>
      <w:r w:rsidR="00B87E96" w:rsidRPr="00657A02">
        <w:rPr>
          <w:rFonts w:ascii="Avenir Book" w:hAnsi="Avenir Book" w:cs="Baskerville"/>
          <w:sz w:val="21"/>
          <w:szCs w:val="21"/>
        </w:rPr>
        <w:t xml:space="preserve">: </w:t>
      </w:r>
      <w:r w:rsidR="005D7B3E" w:rsidRPr="00657A02">
        <w:rPr>
          <w:rFonts w:ascii="Avenir Book" w:hAnsi="Avenir Book" w:cs="Baskerville"/>
          <w:i/>
          <w:sz w:val="21"/>
          <w:szCs w:val="21"/>
        </w:rPr>
        <w:t>FC</w:t>
      </w:r>
      <w:r w:rsidR="005D7B3E" w:rsidRPr="00657A02">
        <w:rPr>
          <w:rFonts w:ascii="Avenir Book" w:hAnsi="Avenir Book" w:cs="Baskerville"/>
          <w:sz w:val="21"/>
          <w:szCs w:val="21"/>
        </w:rPr>
        <w:t>, 8.1-</w:t>
      </w:r>
      <w:r w:rsidR="00E4171F" w:rsidRPr="00657A02">
        <w:rPr>
          <w:rFonts w:ascii="Avenir Book" w:hAnsi="Avenir Book" w:cs="Baskerville"/>
          <w:sz w:val="21"/>
          <w:szCs w:val="21"/>
        </w:rPr>
        <w:t>8.5, pp. 131-145</w:t>
      </w:r>
    </w:p>
    <w:p w14:paraId="5A051504" w14:textId="77777777" w:rsidR="00195CA5" w:rsidRDefault="00195CA5" w:rsidP="00094E3A">
      <w:pPr>
        <w:tabs>
          <w:tab w:val="left" w:pos="720"/>
        </w:tabs>
        <w:ind w:right="-270"/>
        <w:jc w:val="both"/>
        <w:rPr>
          <w:rFonts w:ascii="Avenir Book" w:hAnsi="Avenir Book" w:cs="Baskerville"/>
          <w:sz w:val="21"/>
          <w:szCs w:val="21"/>
        </w:rPr>
      </w:pPr>
    </w:p>
    <w:p w14:paraId="08BEE515" w14:textId="77777777" w:rsidR="00195CA5" w:rsidRPr="00755ED9" w:rsidRDefault="00195CA5" w:rsidP="00195CA5">
      <w:pPr>
        <w:pStyle w:val="ListParagraph"/>
        <w:numPr>
          <w:ilvl w:val="1"/>
          <w:numId w:val="25"/>
        </w:numPr>
        <w:rPr>
          <w:rFonts w:ascii="Avenir Book" w:hAnsi="Avenir Book"/>
          <w:sz w:val="22"/>
          <w:szCs w:val="22"/>
        </w:rPr>
      </w:pPr>
      <w:r w:rsidRPr="00755ED9">
        <w:rPr>
          <w:rFonts w:ascii="Avenir Book" w:hAnsi="Avenir Book"/>
          <w:sz w:val="22"/>
          <w:szCs w:val="22"/>
        </w:rPr>
        <w:t>What is Korsgaard’s argument for the conclusion that the absolute goodness of our ends is a presupposition of rational action? (Especially 8.4.1)</w:t>
      </w:r>
    </w:p>
    <w:p w14:paraId="1E671D10" w14:textId="77777777" w:rsidR="00195CA5" w:rsidRPr="00755ED9" w:rsidRDefault="00195CA5" w:rsidP="00195CA5">
      <w:pPr>
        <w:numPr>
          <w:ilvl w:val="1"/>
          <w:numId w:val="25"/>
        </w:numPr>
        <w:rPr>
          <w:rFonts w:ascii="Avenir Book" w:hAnsi="Avenir Book"/>
          <w:sz w:val="22"/>
          <w:szCs w:val="22"/>
        </w:rPr>
      </w:pPr>
      <w:r w:rsidRPr="00755ED9">
        <w:rPr>
          <w:rFonts w:ascii="Avenir Book" w:hAnsi="Avenir Book"/>
          <w:sz w:val="22"/>
          <w:szCs w:val="22"/>
        </w:rPr>
        <w:t>What is Korsgaard’s argument for the conclusion that we must treat all animals as ends in themselves? (8.5, especially 8.5.3 and 8.5.5)</w:t>
      </w:r>
    </w:p>
    <w:p w14:paraId="10041C50" w14:textId="77777777" w:rsidR="00195CA5" w:rsidRPr="00657A02" w:rsidRDefault="00195CA5" w:rsidP="00094E3A">
      <w:pPr>
        <w:tabs>
          <w:tab w:val="left" w:pos="720"/>
        </w:tabs>
        <w:ind w:right="-270"/>
        <w:jc w:val="both"/>
        <w:rPr>
          <w:rFonts w:ascii="Avenir Book" w:hAnsi="Avenir Book" w:cs="Baskerville"/>
          <w:sz w:val="21"/>
          <w:szCs w:val="21"/>
        </w:rPr>
      </w:pPr>
    </w:p>
    <w:p w14:paraId="17DF9632" w14:textId="56C27E2C" w:rsidR="000C38DA" w:rsidRPr="00657A02" w:rsidRDefault="0099439C" w:rsidP="000C38DA">
      <w:pPr>
        <w:tabs>
          <w:tab w:val="left" w:pos="720"/>
        </w:tabs>
        <w:ind w:right="-270"/>
        <w:jc w:val="right"/>
        <w:rPr>
          <w:rFonts w:ascii="Avenir Book" w:hAnsi="Avenir Book" w:cs="Baskerville"/>
          <w:sz w:val="21"/>
          <w:szCs w:val="21"/>
        </w:rPr>
      </w:pPr>
      <w:r w:rsidRPr="00657A02">
        <w:rPr>
          <w:rFonts w:ascii="Avenir Book" w:hAnsi="Avenir Book" w:cs="Baskerville"/>
          <w:sz w:val="21"/>
          <w:szCs w:val="21"/>
          <w:highlight w:val="green"/>
        </w:rPr>
        <w:t>Wednesday, 3.</w:t>
      </w:r>
      <w:r w:rsidR="000C38DA" w:rsidRPr="00657A02">
        <w:rPr>
          <w:rFonts w:ascii="Avenir Book" w:hAnsi="Avenir Book" w:cs="Baskerville"/>
          <w:sz w:val="21"/>
          <w:szCs w:val="21"/>
          <w:highlight w:val="green"/>
        </w:rPr>
        <w:t>27: Three Questions for McMahan Due</w:t>
      </w:r>
    </w:p>
    <w:p w14:paraId="5651B6D3" w14:textId="77777777" w:rsidR="000C38DA" w:rsidRPr="00657A02" w:rsidRDefault="000C38DA" w:rsidP="00094E3A">
      <w:pPr>
        <w:tabs>
          <w:tab w:val="left" w:pos="720"/>
        </w:tabs>
        <w:ind w:right="-270"/>
        <w:jc w:val="both"/>
        <w:rPr>
          <w:rFonts w:ascii="Avenir Book" w:hAnsi="Avenir Book" w:cs="Baskerville"/>
          <w:sz w:val="21"/>
          <w:szCs w:val="21"/>
        </w:rPr>
      </w:pPr>
    </w:p>
    <w:p w14:paraId="359D986E" w14:textId="172A1503" w:rsidR="0076025F" w:rsidRPr="00657A02" w:rsidRDefault="00C108FD" w:rsidP="000F2E52">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3.28</w:t>
      </w:r>
      <w:r w:rsidR="0076025F" w:rsidRPr="00657A02">
        <w:rPr>
          <w:rFonts w:ascii="Avenir Book" w:hAnsi="Avenir Book" w:cs="Baskerville"/>
          <w:sz w:val="21"/>
          <w:szCs w:val="21"/>
        </w:rPr>
        <w:t xml:space="preserve">: </w:t>
      </w:r>
      <w:r w:rsidR="00E4171F" w:rsidRPr="00657A02">
        <w:rPr>
          <w:rFonts w:ascii="Avenir Book" w:hAnsi="Avenir Book" w:cs="Baskerville"/>
          <w:i/>
          <w:sz w:val="21"/>
          <w:szCs w:val="21"/>
        </w:rPr>
        <w:t>FC</w:t>
      </w:r>
      <w:r w:rsidR="00E4171F" w:rsidRPr="00657A02">
        <w:rPr>
          <w:rFonts w:ascii="Avenir Book" w:hAnsi="Avenir Book" w:cs="Baskerville"/>
          <w:sz w:val="21"/>
          <w:szCs w:val="21"/>
        </w:rPr>
        <w:t>, 8.6-8.8, pp. 146</w:t>
      </w:r>
      <w:r w:rsidR="00695CBE" w:rsidRPr="00657A02">
        <w:rPr>
          <w:rFonts w:ascii="Avenir Book" w:hAnsi="Avenir Book" w:cs="Baskerville"/>
          <w:sz w:val="21"/>
          <w:szCs w:val="21"/>
        </w:rPr>
        <w:t>-155</w:t>
      </w:r>
    </w:p>
    <w:p w14:paraId="6734DE68" w14:textId="77777777" w:rsidR="00C80119" w:rsidRDefault="00C80119" w:rsidP="00094E3A">
      <w:pPr>
        <w:tabs>
          <w:tab w:val="left" w:pos="720"/>
        </w:tabs>
        <w:ind w:right="-270"/>
        <w:jc w:val="both"/>
        <w:rPr>
          <w:rFonts w:ascii="Avenir Book" w:hAnsi="Avenir Book" w:cs="Baskerville"/>
          <w:sz w:val="21"/>
          <w:szCs w:val="21"/>
        </w:rPr>
      </w:pPr>
    </w:p>
    <w:p w14:paraId="4D5F03D6" w14:textId="77777777" w:rsidR="00195CA5" w:rsidRPr="00755ED9" w:rsidRDefault="00195CA5" w:rsidP="00195CA5">
      <w:pPr>
        <w:pStyle w:val="ListParagraph"/>
        <w:numPr>
          <w:ilvl w:val="0"/>
          <w:numId w:val="26"/>
        </w:numPr>
        <w:rPr>
          <w:rFonts w:ascii="Avenir Book" w:hAnsi="Avenir Book"/>
          <w:sz w:val="22"/>
          <w:szCs w:val="22"/>
        </w:rPr>
      </w:pPr>
      <w:r w:rsidRPr="00755ED9">
        <w:rPr>
          <w:rFonts w:ascii="Avenir Book" w:hAnsi="Avenir Book"/>
          <w:sz w:val="22"/>
          <w:szCs w:val="22"/>
        </w:rPr>
        <w:t>Explain Korsgaard’s remark that “morality is just the human way of being an animal.” (8.6.1, 146)</w:t>
      </w:r>
    </w:p>
    <w:p w14:paraId="5123171C" w14:textId="77777777" w:rsidR="00195CA5" w:rsidRPr="00755ED9" w:rsidRDefault="00195CA5" w:rsidP="00195CA5">
      <w:pPr>
        <w:pStyle w:val="ListParagraph"/>
        <w:numPr>
          <w:ilvl w:val="0"/>
          <w:numId w:val="26"/>
        </w:numPr>
        <w:rPr>
          <w:rFonts w:ascii="Avenir Book" w:hAnsi="Avenir Book"/>
          <w:sz w:val="22"/>
          <w:szCs w:val="22"/>
        </w:rPr>
      </w:pPr>
      <w:r w:rsidRPr="00755ED9">
        <w:rPr>
          <w:rFonts w:ascii="Avenir Book" w:hAnsi="Avenir Book"/>
          <w:sz w:val="22"/>
          <w:szCs w:val="22"/>
        </w:rPr>
        <w:t>What are the three possibly troubling consequences that Korsgaard says her argument presents for Kant’s vision of the Kingdom of Ends as a sort of morally perfect world? (8.8)</w:t>
      </w:r>
    </w:p>
    <w:p w14:paraId="48C1C994" w14:textId="77777777" w:rsidR="00195CA5" w:rsidRPr="00657A02" w:rsidRDefault="00195CA5" w:rsidP="00094E3A">
      <w:pPr>
        <w:tabs>
          <w:tab w:val="left" w:pos="720"/>
        </w:tabs>
        <w:ind w:right="-270"/>
        <w:jc w:val="both"/>
        <w:rPr>
          <w:rFonts w:ascii="Avenir Book" w:hAnsi="Avenir Book" w:cs="Baskerville"/>
          <w:sz w:val="21"/>
          <w:szCs w:val="21"/>
        </w:rPr>
      </w:pPr>
    </w:p>
    <w:p w14:paraId="413E2E53" w14:textId="4BAB71A8" w:rsidR="00C42109" w:rsidRPr="00657A02" w:rsidRDefault="00486DEA"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12</w:t>
      </w:r>
      <w:r w:rsidR="00C42109" w:rsidRPr="00657A02">
        <w:rPr>
          <w:rFonts w:ascii="Avenir Book" w:hAnsi="Avenir Book" w:cs="Baskerville"/>
          <w:b/>
          <w:sz w:val="21"/>
          <w:szCs w:val="21"/>
        </w:rPr>
        <w:t>:</w:t>
      </w:r>
      <w:r w:rsidR="001E6476" w:rsidRPr="00657A02">
        <w:rPr>
          <w:rFonts w:ascii="Avenir Book" w:hAnsi="Avenir Book" w:cs="Baskerville"/>
          <w:b/>
          <w:sz w:val="21"/>
          <w:szCs w:val="21"/>
        </w:rPr>
        <w:t xml:space="preserve"> </w:t>
      </w:r>
    </w:p>
    <w:p w14:paraId="3C5168BA" w14:textId="0235CC42" w:rsidR="000C724D" w:rsidRPr="00657A02" w:rsidRDefault="00C108FD"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 4.2</w:t>
      </w:r>
      <w:r w:rsidR="00A8457D" w:rsidRPr="00657A02">
        <w:rPr>
          <w:rFonts w:ascii="Avenir Book" w:hAnsi="Avenir Book" w:cs="Baskerville"/>
          <w:sz w:val="21"/>
          <w:szCs w:val="21"/>
        </w:rPr>
        <w:t>:</w:t>
      </w:r>
      <w:r w:rsidR="00137913" w:rsidRPr="00657A02">
        <w:rPr>
          <w:rFonts w:ascii="Avenir Book" w:hAnsi="Avenir Book" w:cs="Baskerville"/>
          <w:sz w:val="21"/>
          <w:szCs w:val="21"/>
        </w:rPr>
        <w:tab/>
      </w:r>
      <w:r w:rsidR="00FD6851" w:rsidRPr="00657A02">
        <w:rPr>
          <w:rFonts w:ascii="Avenir Book" w:hAnsi="Avenir Book" w:cs="Baskerville"/>
          <w:sz w:val="21"/>
          <w:szCs w:val="21"/>
        </w:rPr>
        <w:t>*</w:t>
      </w:r>
      <w:r w:rsidR="000C724D" w:rsidRPr="00657A02">
        <w:rPr>
          <w:rFonts w:ascii="Avenir Book" w:hAnsi="Avenir Book" w:cs="Baskerville"/>
          <w:sz w:val="21"/>
          <w:szCs w:val="21"/>
        </w:rPr>
        <w:t>McMahan Visit</w:t>
      </w:r>
      <w:r w:rsidR="00FD6851" w:rsidRPr="00657A02">
        <w:rPr>
          <w:rFonts w:ascii="Avenir Book" w:hAnsi="Avenir Book" w:cs="Baskerville"/>
          <w:sz w:val="21"/>
          <w:szCs w:val="21"/>
        </w:rPr>
        <w:t>.* Read</w:t>
      </w:r>
      <w:r w:rsidR="00F616DB" w:rsidRPr="00657A02">
        <w:rPr>
          <w:rFonts w:ascii="Avenir Book" w:hAnsi="Avenir Book" w:cs="Baskerville"/>
          <w:sz w:val="21"/>
          <w:szCs w:val="21"/>
        </w:rPr>
        <w:t xml:space="preserve"> McM NYT</w:t>
      </w:r>
    </w:p>
    <w:p w14:paraId="15DD53B5" w14:textId="71F33DFF" w:rsidR="005C7A60" w:rsidRPr="00657A02" w:rsidRDefault="005C7A60" w:rsidP="00094E3A">
      <w:pPr>
        <w:tabs>
          <w:tab w:val="left" w:pos="720"/>
        </w:tabs>
        <w:ind w:right="-270"/>
        <w:jc w:val="both"/>
        <w:rPr>
          <w:rFonts w:ascii="Avenir Book" w:hAnsi="Avenir Book" w:cs="Baskerville"/>
          <w:sz w:val="21"/>
          <w:szCs w:val="21"/>
        </w:rPr>
      </w:pPr>
      <w:r w:rsidRPr="00657A02">
        <w:rPr>
          <w:rFonts w:ascii="Avenir Book" w:hAnsi="Avenir Book" w:cs="Baskerville"/>
          <w:sz w:val="21"/>
          <w:szCs w:val="21"/>
        </w:rPr>
        <w:t>Th 4.4: McMahan Visit</w:t>
      </w:r>
      <w:r w:rsidR="00E87664" w:rsidRPr="00657A02">
        <w:rPr>
          <w:rFonts w:ascii="Avenir Book" w:hAnsi="Avenir Book" w:cs="Baskerville"/>
          <w:sz w:val="21"/>
          <w:szCs w:val="21"/>
        </w:rPr>
        <w:t>.* Read Korsgaard, 10.1, 10.4, 10.5, 11.</w:t>
      </w:r>
      <w:r w:rsidR="006D4172" w:rsidRPr="00657A02">
        <w:rPr>
          <w:rFonts w:ascii="Avenir Book" w:hAnsi="Avenir Book" w:cs="Baskerville"/>
          <w:sz w:val="21"/>
          <w:szCs w:val="21"/>
        </w:rPr>
        <w:t>7</w:t>
      </w:r>
    </w:p>
    <w:p w14:paraId="52D19FAB" w14:textId="77777777" w:rsidR="00FD468F" w:rsidRPr="00657A02" w:rsidRDefault="00FD468F" w:rsidP="00094E3A">
      <w:pPr>
        <w:tabs>
          <w:tab w:val="left" w:pos="720"/>
        </w:tabs>
        <w:ind w:right="-270"/>
        <w:jc w:val="both"/>
        <w:rPr>
          <w:rFonts w:ascii="Avenir Book" w:hAnsi="Avenir Book" w:cs="Baskerville"/>
          <w:sz w:val="21"/>
          <w:szCs w:val="21"/>
        </w:rPr>
      </w:pPr>
    </w:p>
    <w:p w14:paraId="0BD1AD1D" w14:textId="7F5DC715" w:rsidR="004A6E6D" w:rsidRPr="00657A02" w:rsidRDefault="00486DEA" w:rsidP="00094E3A">
      <w:pPr>
        <w:tabs>
          <w:tab w:val="left" w:pos="7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13</w:t>
      </w:r>
      <w:r w:rsidR="00C42109" w:rsidRPr="00657A02">
        <w:rPr>
          <w:rFonts w:ascii="Avenir Book" w:hAnsi="Avenir Book" w:cs="Baskerville"/>
          <w:b/>
          <w:sz w:val="21"/>
          <w:szCs w:val="21"/>
        </w:rPr>
        <w:t xml:space="preserve">: </w:t>
      </w:r>
    </w:p>
    <w:p w14:paraId="4230A7F5" w14:textId="672B48D9" w:rsidR="00E81A17" w:rsidRDefault="00510056" w:rsidP="00094E3A">
      <w:pPr>
        <w:tabs>
          <w:tab w:val="left" w:pos="720"/>
        </w:tabs>
        <w:ind w:right="-270"/>
        <w:jc w:val="both"/>
        <w:rPr>
          <w:rFonts w:ascii="Avenir Book" w:hAnsi="Avenir Book" w:cs="Baskerville"/>
          <w:sz w:val="21"/>
          <w:szCs w:val="21"/>
        </w:rPr>
      </w:pPr>
      <w:r>
        <w:rPr>
          <w:rFonts w:ascii="Avenir Book" w:hAnsi="Avenir Book" w:cs="Baskerville"/>
          <w:sz w:val="21"/>
          <w:szCs w:val="21"/>
        </w:rPr>
        <w:t>T 4.9</w:t>
      </w:r>
      <w:r w:rsidR="00833744" w:rsidRPr="00657A02">
        <w:rPr>
          <w:rFonts w:ascii="Avenir Book" w:hAnsi="Avenir Book" w:cs="Baskerville"/>
          <w:sz w:val="21"/>
          <w:szCs w:val="21"/>
        </w:rPr>
        <w:t xml:space="preserve">: </w:t>
      </w:r>
      <w:r w:rsidR="00F23D95" w:rsidRPr="00657A02">
        <w:rPr>
          <w:rFonts w:ascii="Avenir Book" w:hAnsi="Avenir Book" w:cs="Baskerville"/>
          <w:sz w:val="21"/>
          <w:szCs w:val="21"/>
        </w:rPr>
        <w:t>1.1-1.4, pp. 3-15</w:t>
      </w:r>
    </w:p>
    <w:p w14:paraId="2139E073" w14:textId="77777777" w:rsidR="00195CA5" w:rsidRDefault="00195CA5" w:rsidP="00094E3A">
      <w:pPr>
        <w:tabs>
          <w:tab w:val="left" w:pos="720"/>
        </w:tabs>
        <w:ind w:right="-270"/>
        <w:jc w:val="both"/>
        <w:rPr>
          <w:rFonts w:ascii="Avenir Book" w:hAnsi="Avenir Book" w:cs="Baskerville"/>
          <w:sz w:val="21"/>
          <w:szCs w:val="21"/>
        </w:rPr>
      </w:pPr>
    </w:p>
    <w:p w14:paraId="59F6031E" w14:textId="77777777" w:rsidR="00195CA5" w:rsidRPr="00195CA5" w:rsidRDefault="00195CA5" w:rsidP="00195CA5">
      <w:pPr>
        <w:pStyle w:val="ListParagraph"/>
        <w:numPr>
          <w:ilvl w:val="0"/>
          <w:numId w:val="27"/>
        </w:numPr>
        <w:rPr>
          <w:rFonts w:ascii="Avenir Book" w:hAnsi="Avenir Book"/>
          <w:sz w:val="22"/>
          <w:szCs w:val="22"/>
        </w:rPr>
      </w:pPr>
      <w:r w:rsidRPr="00195CA5">
        <w:rPr>
          <w:rFonts w:ascii="Avenir Book" w:hAnsi="Avenir Book"/>
          <w:sz w:val="22"/>
          <w:szCs w:val="22"/>
        </w:rPr>
        <w:t>Explain Korsgaard’s reasoning for the conclusion that creatures do not stand in some absolute rank ordering of importance. (1.3.1)</w:t>
      </w:r>
    </w:p>
    <w:p w14:paraId="4DE2738F" w14:textId="77777777" w:rsidR="00195CA5" w:rsidRPr="00755ED9" w:rsidRDefault="00195CA5" w:rsidP="00195CA5">
      <w:pPr>
        <w:pStyle w:val="ListParagraph"/>
        <w:numPr>
          <w:ilvl w:val="0"/>
          <w:numId w:val="27"/>
        </w:numPr>
        <w:rPr>
          <w:rFonts w:ascii="Avenir Book" w:hAnsi="Avenir Book"/>
          <w:sz w:val="22"/>
          <w:szCs w:val="22"/>
        </w:rPr>
      </w:pPr>
      <w:r w:rsidRPr="00755ED9">
        <w:rPr>
          <w:rFonts w:ascii="Avenir Book" w:hAnsi="Avenir Book"/>
          <w:sz w:val="22"/>
          <w:szCs w:val="22"/>
        </w:rPr>
        <w:t>Explain Korsgaard’s response to the objection that humans are superior to animals because things in general just matter more to people than they do to the other animals. (1.4.1)</w:t>
      </w:r>
    </w:p>
    <w:p w14:paraId="037810BE" w14:textId="77777777" w:rsidR="00195CA5" w:rsidRPr="00755ED9" w:rsidRDefault="00195CA5" w:rsidP="00195CA5">
      <w:pPr>
        <w:pStyle w:val="ListParagraph"/>
        <w:numPr>
          <w:ilvl w:val="0"/>
          <w:numId w:val="27"/>
        </w:numPr>
        <w:rPr>
          <w:rFonts w:ascii="Avenir Book" w:hAnsi="Avenir Book"/>
          <w:sz w:val="22"/>
          <w:szCs w:val="22"/>
        </w:rPr>
      </w:pPr>
      <w:r w:rsidRPr="00755ED9">
        <w:rPr>
          <w:rFonts w:ascii="Avenir Book" w:hAnsi="Avenir Book"/>
          <w:sz w:val="22"/>
          <w:szCs w:val="22"/>
        </w:rPr>
        <w:t>Explain Korsgaard’s response to the objection that humans are superior to animals because human existence is fraught with higher meaning and value. (1.4.1)</w:t>
      </w:r>
    </w:p>
    <w:p w14:paraId="44646150" w14:textId="77777777" w:rsidR="00195CA5" w:rsidRPr="00657A02" w:rsidRDefault="00195CA5" w:rsidP="00094E3A">
      <w:pPr>
        <w:tabs>
          <w:tab w:val="left" w:pos="720"/>
        </w:tabs>
        <w:ind w:right="-270"/>
        <w:jc w:val="both"/>
        <w:rPr>
          <w:rFonts w:ascii="Avenir Book" w:hAnsi="Avenir Book" w:cs="Baskerville"/>
          <w:sz w:val="21"/>
          <w:szCs w:val="21"/>
        </w:rPr>
      </w:pPr>
    </w:p>
    <w:p w14:paraId="595E86BD" w14:textId="663D292F" w:rsidR="00B67224" w:rsidRDefault="00510056" w:rsidP="00094E3A">
      <w:pPr>
        <w:tabs>
          <w:tab w:val="left" w:pos="720"/>
        </w:tabs>
        <w:ind w:right="-270"/>
        <w:jc w:val="both"/>
        <w:rPr>
          <w:rFonts w:ascii="Avenir Book" w:hAnsi="Avenir Book" w:cs="Baskerville"/>
          <w:sz w:val="21"/>
          <w:szCs w:val="21"/>
        </w:rPr>
      </w:pPr>
      <w:r>
        <w:rPr>
          <w:rFonts w:ascii="Avenir Book" w:hAnsi="Avenir Book" w:cs="Baskerville"/>
          <w:sz w:val="21"/>
          <w:szCs w:val="21"/>
        </w:rPr>
        <w:t>Th 4.11</w:t>
      </w:r>
      <w:r w:rsidR="00F23D95" w:rsidRPr="00657A02">
        <w:rPr>
          <w:rFonts w:ascii="Avenir Book" w:hAnsi="Avenir Book" w:cs="Baskerville"/>
          <w:sz w:val="21"/>
          <w:szCs w:val="21"/>
        </w:rPr>
        <w:t>: 2.1-2.4, pp. 16</w:t>
      </w:r>
      <w:r w:rsidR="00833744" w:rsidRPr="00657A02">
        <w:rPr>
          <w:rFonts w:ascii="Avenir Book" w:hAnsi="Avenir Book" w:cs="Baskerville"/>
          <w:sz w:val="21"/>
          <w:szCs w:val="21"/>
        </w:rPr>
        <w:t>-35</w:t>
      </w:r>
    </w:p>
    <w:p w14:paraId="1DE18735" w14:textId="77777777" w:rsidR="00195CA5" w:rsidRDefault="00195CA5" w:rsidP="00094E3A">
      <w:pPr>
        <w:tabs>
          <w:tab w:val="left" w:pos="720"/>
        </w:tabs>
        <w:ind w:right="-270"/>
        <w:jc w:val="both"/>
        <w:rPr>
          <w:rFonts w:ascii="Avenir Book" w:hAnsi="Avenir Book" w:cs="Baskerville"/>
          <w:sz w:val="21"/>
          <w:szCs w:val="21"/>
        </w:rPr>
      </w:pPr>
    </w:p>
    <w:p w14:paraId="359E1DFD" w14:textId="77777777" w:rsidR="00195CA5" w:rsidRPr="00755ED9" w:rsidRDefault="00195CA5" w:rsidP="00195CA5">
      <w:pPr>
        <w:pStyle w:val="ListParagraph"/>
        <w:numPr>
          <w:ilvl w:val="0"/>
          <w:numId w:val="28"/>
        </w:numPr>
        <w:rPr>
          <w:rFonts w:ascii="Avenir Book" w:hAnsi="Avenir Book"/>
          <w:sz w:val="22"/>
          <w:szCs w:val="22"/>
        </w:rPr>
      </w:pPr>
      <w:r w:rsidRPr="00755ED9">
        <w:rPr>
          <w:rFonts w:ascii="Avenir Book" w:hAnsi="Avenir Book"/>
          <w:sz w:val="22"/>
          <w:szCs w:val="22"/>
        </w:rPr>
        <w:t>Explain the difference between the evaluative/functional sense of “good” and the final sense of “good.” (2.1.3)</w:t>
      </w:r>
    </w:p>
    <w:p w14:paraId="0DF14A0E" w14:textId="77777777" w:rsidR="00195CA5" w:rsidRPr="00195CA5" w:rsidRDefault="00195CA5" w:rsidP="00195CA5">
      <w:pPr>
        <w:pStyle w:val="ListParagraph"/>
        <w:numPr>
          <w:ilvl w:val="0"/>
          <w:numId w:val="28"/>
        </w:numPr>
        <w:rPr>
          <w:rFonts w:ascii="Avenir Book" w:hAnsi="Avenir Book"/>
          <w:sz w:val="22"/>
          <w:szCs w:val="22"/>
        </w:rPr>
      </w:pPr>
      <w:r w:rsidRPr="00195CA5">
        <w:rPr>
          <w:rFonts w:ascii="Avenir Book" w:hAnsi="Avenir Book"/>
          <w:sz w:val="22"/>
          <w:szCs w:val="22"/>
        </w:rPr>
        <w:t>What is an animal, according to Korsgaard? How do animals differ from other functional objects? How do animals differ from plants?</w:t>
      </w:r>
    </w:p>
    <w:p w14:paraId="7CB2B813" w14:textId="77777777" w:rsidR="00195CA5" w:rsidRPr="00755ED9" w:rsidRDefault="00195CA5" w:rsidP="00195CA5">
      <w:pPr>
        <w:pStyle w:val="ListParagraph"/>
        <w:numPr>
          <w:ilvl w:val="0"/>
          <w:numId w:val="28"/>
        </w:numPr>
        <w:rPr>
          <w:rFonts w:ascii="Avenir Book" w:hAnsi="Avenir Book"/>
          <w:sz w:val="22"/>
          <w:szCs w:val="22"/>
        </w:rPr>
      </w:pPr>
      <w:r w:rsidRPr="00755ED9">
        <w:rPr>
          <w:rFonts w:ascii="Avenir Book" w:hAnsi="Avenir Book"/>
          <w:sz w:val="22"/>
          <w:szCs w:val="22"/>
        </w:rPr>
        <w:t>Explain Korsgaard’s argument that life is a good for almost any animal. (2.1.8)</w:t>
      </w:r>
    </w:p>
    <w:p w14:paraId="700CC994" w14:textId="77777777" w:rsidR="00195CA5" w:rsidRPr="00657A02" w:rsidRDefault="00195CA5" w:rsidP="00094E3A">
      <w:pPr>
        <w:tabs>
          <w:tab w:val="left" w:pos="720"/>
        </w:tabs>
        <w:ind w:right="-270"/>
        <w:jc w:val="both"/>
        <w:rPr>
          <w:rFonts w:ascii="Avenir Book" w:hAnsi="Avenir Book" w:cs="Baskerville"/>
          <w:sz w:val="21"/>
          <w:szCs w:val="21"/>
        </w:rPr>
      </w:pPr>
    </w:p>
    <w:p w14:paraId="062E3C95" w14:textId="6EDE8161" w:rsidR="00B30A33" w:rsidRPr="00657A02" w:rsidRDefault="00510056" w:rsidP="0099439C">
      <w:pPr>
        <w:tabs>
          <w:tab w:val="left" w:pos="720"/>
        </w:tabs>
        <w:ind w:right="-270"/>
        <w:jc w:val="right"/>
        <w:rPr>
          <w:rFonts w:ascii="Avenir Book" w:hAnsi="Avenir Book" w:cs="Baskerville"/>
          <w:sz w:val="21"/>
          <w:szCs w:val="21"/>
        </w:rPr>
      </w:pPr>
      <w:r>
        <w:rPr>
          <w:rFonts w:ascii="Avenir Book" w:hAnsi="Avenir Book" w:cs="Baskerville"/>
          <w:sz w:val="21"/>
          <w:szCs w:val="21"/>
          <w:highlight w:val="green"/>
        </w:rPr>
        <w:t>Friday, 4.12</w:t>
      </w:r>
      <w:r w:rsidR="00B30A33" w:rsidRPr="00657A02">
        <w:rPr>
          <w:rFonts w:ascii="Avenir Book" w:hAnsi="Avenir Book" w:cs="Baskerville"/>
          <w:sz w:val="21"/>
          <w:szCs w:val="21"/>
          <w:highlight w:val="green"/>
        </w:rPr>
        <w:t>: Paper #2 Due</w:t>
      </w:r>
    </w:p>
    <w:p w14:paraId="728C853A" w14:textId="6B49B218" w:rsidR="00C42109" w:rsidRPr="00657A02" w:rsidRDefault="00486DEA" w:rsidP="00094E3A">
      <w:pPr>
        <w:tabs>
          <w:tab w:val="left" w:pos="720"/>
          <w:tab w:val="center" w:pos="4320"/>
        </w:tabs>
        <w:ind w:left="1980" w:right="-270" w:hanging="1980"/>
        <w:jc w:val="both"/>
        <w:rPr>
          <w:rFonts w:ascii="Avenir Book" w:hAnsi="Avenir Book" w:cs="Baskerville"/>
          <w:b/>
          <w:sz w:val="21"/>
          <w:szCs w:val="21"/>
        </w:rPr>
      </w:pPr>
      <w:r w:rsidRPr="00657A02">
        <w:rPr>
          <w:rFonts w:ascii="Avenir Book" w:hAnsi="Avenir Book" w:cs="Baskerville"/>
          <w:b/>
          <w:sz w:val="21"/>
          <w:szCs w:val="21"/>
        </w:rPr>
        <w:t>Week 14</w:t>
      </w:r>
      <w:r w:rsidR="00F3534D" w:rsidRPr="00657A02">
        <w:rPr>
          <w:rFonts w:ascii="Avenir Book" w:hAnsi="Avenir Book" w:cs="Baskerville"/>
          <w:b/>
          <w:sz w:val="21"/>
          <w:szCs w:val="21"/>
        </w:rPr>
        <w:t>:</w:t>
      </w:r>
      <w:r w:rsidR="004E527C" w:rsidRPr="00657A02">
        <w:rPr>
          <w:rFonts w:ascii="Avenir Book" w:hAnsi="Avenir Book" w:cs="Baskerville"/>
          <w:b/>
          <w:sz w:val="21"/>
          <w:szCs w:val="21"/>
        </w:rPr>
        <w:tab/>
      </w:r>
    </w:p>
    <w:p w14:paraId="11ED8D70" w14:textId="250C9A31" w:rsidR="004A6E6D" w:rsidRDefault="0046533B" w:rsidP="00382E43">
      <w:pPr>
        <w:tabs>
          <w:tab w:val="left" w:pos="720"/>
        </w:tabs>
        <w:ind w:left="1980" w:right="-270" w:hanging="1980"/>
        <w:jc w:val="both"/>
        <w:rPr>
          <w:rFonts w:ascii="Avenir Book" w:eastAsia="Times New Roman" w:hAnsi="Avenir Book" w:cs="Baskerville"/>
          <w:sz w:val="21"/>
          <w:szCs w:val="21"/>
        </w:rPr>
      </w:pPr>
      <w:r w:rsidRPr="00657A02">
        <w:rPr>
          <w:rFonts w:ascii="Avenir Book" w:eastAsia="Times New Roman" w:hAnsi="Avenir Book" w:cs="Baskerville"/>
          <w:sz w:val="21"/>
          <w:szCs w:val="21"/>
        </w:rPr>
        <w:t>T 4.16</w:t>
      </w:r>
      <w:r w:rsidR="00910DC4" w:rsidRPr="00657A02">
        <w:rPr>
          <w:rFonts w:ascii="Avenir Book" w:eastAsia="Times New Roman" w:hAnsi="Avenir Book" w:cs="Baskerville"/>
          <w:sz w:val="21"/>
          <w:szCs w:val="21"/>
        </w:rPr>
        <w:t xml:space="preserve">: </w:t>
      </w:r>
      <w:r w:rsidR="009901C6" w:rsidRPr="00657A02">
        <w:rPr>
          <w:rFonts w:ascii="Avenir Book" w:eastAsia="Times New Roman" w:hAnsi="Avenir Book" w:cs="Baskerville"/>
          <w:i/>
          <w:sz w:val="21"/>
          <w:szCs w:val="21"/>
        </w:rPr>
        <w:t>FC</w:t>
      </w:r>
      <w:r w:rsidR="009901C6" w:rsidRPr="00657A02">
        <w:rPr>
          <w:rFonts w:ascii="Avenir Book" w:eastAsia="Times New Roman" w:hAnsi="Avenir Book" w:cs="Baskerville"/>
          <w:sz w:val="21"/>
          <w:szCs w:val="21"/>
        </w:rPr>
        <w:t xml:space="preserve">, </w:t>
      </w:r>
      <w:r w:rsidR="00D81E1B" w:rsidRPr="00657A02">
        <w:rPr>
          <w:rFonts w:ascii="Avenir Book" w:eastAsia="Times New Roman" w:hAnsi="Avenir Book" w:cs="Baskerville"/>
          <w:sz w:val="21"/>
          <w:szCs w:val="21"/>
        </w:rPr>
        <w:t>9.1-9.6, pp. 156-169</w:t>
      </w:r>
      <w:r w:rsidR="0047766B" w:rsidRPr="00657A02">
        <w:rPr>
          <w:rFonts w:ascii="Avenir Book" w:eastAsia="Times New Roman" w:hAnsi="Avenir Book" w:cs="Baskerville"/>
          <w:sz w:val="21"/>
          <w:szCs w:val="21"/>
        </w:rPr>
        <w:tab/>
      </w:r>
    </w:p>
    <w:p w14:paraId="192A1B67" w14:textId="77777777" w:rsidR="00195CA5" w:rsidRDefault="00195CA5" w:rsidP="00382E43">
      <w:pPr>
        <w:tabs>
          <w:tab w:val="left" w:pos="720"/>
        </w:tabs>
        <w:ind w:left="1980" w:right="-270" w:hanging="1980"/>
        <w:jc w:val="both"/>
        <w:rPr>
          <w:rFonts w:ascii="Avenir Book" w:eastAsia="Times New Roman" w:hAnsi="Avenir Book" w:cs="Baskerville"/>
          <w:sz w:val="21"/>
          <w:szCs w:val="21"/>
        </w:rPr>
      </w:pPr>
    </w:p>
    <w:p w14:paraId="1F9122EF" w14:textId="77777777" w:rsidR="00195CA5" w:rsidRPr="00195CA5" w:rsidRDefault="00195CA5" w:rsidP="00195CA5">
      <w:pPr>
        <w:pStyle w:val="ListParagraph"/>
        <w:numPr>
          <w:ilvl w:val="0"/>
          <w:numId w:val="29"/>
        </w:numPr>
        <w:rPr>
          <w:rFonts w:ascii="Avenir Book" w:hAnsi="Avenir Book"/>
          <w:sz w:val="22"/>
          <w:szCs w:val="22"/>
        </w:rPr>
      </w:pPr>
      <w:r w:rsidRPr="00195CA5">
        <w:rPr>
          <w:rFonts w:ascii="Avenir Book" w:hAnsi="Avenir Book"/>
          <w:sz w:val="22"/>
          <w:szCs w:val="22"/>
        </w:rPr>
        <w:t>Korsgaard agrees with Singer about moral standing being based on the capacity for pleasant and painful experiences. How does her view differ from his?</w:t>
      </w:r>
    </w:p>
    <w:p w14:paraId="1DF5E7E5" w14:textId="77777777" w:rsidR="00195CA5" w:rsidRPr="00755ED9" w:rsidRDefault="00195CA5" w:rsidP="00195CA5">
      <w:pPr>
        <w:pStyle w:val="ListParagraph"/>
        <w:numPr>
          <w:ilvl w:val="0"/>
          <w:numId w:val="29"/>
        </w:numPr>
        <w:rPr>
          <w:rFonts w:ascii="Avenir Book" w:hAnsi="Avenir Book"/>
          <w:sz w:val="22"/>
          <w:szCs w:val="22"/>
        </w:rPr>
      </w:pPr>
      <w:r w:rsidRPr="00755ED9">
        <w:rPr>
          <w:rFonts w:ascii="Avenir Book" w:hAnsi="Avenir Book"/>
          <w:sz w:val="22"/>
          <w:szCs w:val="22"/>
        </w:rPr>
        <w:t>Explain the two views of pleasure and pain that Korsgaard discusses in 9.3.</w:t>
      </w:r>
    </w:p>
    <w:p w14:paraId="7DCDF116" w14:textId="77777777" w:rsidR="00195CA5" w:rsidRPr="00755ED9" w:rsidRDefault="00195CA5" w:rsidP="00195CA5">
      <w:pPr>
        <w:pStyle w:val="ListParagraph"/>
        <w:numPr>
          <w:ilvl w:val="0"/>
          <w:numId w:val="29"/>
        </w:numPr>
        <w:rPr>
          <w:rFonts w:ascii="Avenir Book" w:hAnsi="Avenir Book"/>
          <w:sz w:val="22"/>
          <w:szCs w:val="22"/>
        </w:rPr>
      </w:pPr>
      <w:r w:rsidRPr="00755ED9">
        <w:rPr>
          <w:rFonts w:ascii="Avenir Book" w:hAnsi="Avenir Book"/>
          <w:sz w:val="22"/>
          <w:szCs w:val="22"/>
        </w:rPr>
        <w:t>What is Hedonism? Explain Korsgaard’s criticism of Hedonism. (9.4)</w:t>
      </w:r>
    </w:p>
    <w:p w14:paraId="60A6E256" w14:textId="77777777" w:rsidR="00195CA5" w:rsidRPr="00755ED9" w:rsidRDefault="00195CA5" w:rsidP="00195CA5">
      <w:pPr>
        <w:pStyle w:val="ListParagraph"/>
        <w:numPr>
          <w:ilvl w:val="0"/>
          <w:numId w:val="29"/>
        </w:numPr>
        <w:rPr>
          <w:rFonts w:ascii="Avenir Book" w:hAnsi="Avenir Book"/>
          <w:sz w:val="22"/>
          <w:szCs w:val="22"/>
        </w:rPr>
      </w:pPr>
      <w:r w:rsidRPr="00755ED9">
        <w:rPr>
          <w:rFonts w:ascii="Avenir Book" w:hAnsi="Avenir Book"/>
          <w:sz w:val="22"/>
          <w:szCs w:val="22"/>
        </w:rPr>
        <w:t>What is Korsgaard’s alternative to Hedonism?</w:t>
      </w:r>
    </w:p>
    <w:p w14:paraId="7F69F962" w14:textId="77777777" w:rsidR="00195CA5" w:rsidRPr="00657A02" w:rsidRDefault="00195CA5" w:rsidP="00382E43">
      <w:pPr>
        <w:tabs>
          <w:tab w:val="left" w:pos="720"/>
        </w:tabs>
        <w:ind w:left="1980" w:right="-270" w:hanging="1980"/>
        <w:jc w:val="both"/>
        <w:rPr>
          <w:rFonts w:ascii="Avenir Book" w:hAnsi="Avenir Book" w:cs="Baskerville"/>
          <w:b/>
          <w:sz w:val="21"/>
          <w:szCs w:val="21"/>
        </w:rPr>
      </w:pPr>
    </w:p>
    <w:p w14:paraId="7098B39A" w14:textId="2D060495" w:rsidR="00A21A85" w:rsidRPr="00657A02" w:rsidRDefault="0046533B" w:rsidP="00094E3A">
      <w:p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Th 4.18</w:t>
      </w:r>
      <w:r w:rsidR="00DB7909" w:rsidRPr="00657A02">
        <w:rPr>
          <w:rFonts w:ascii="Avenir Book" w:eastAsia="Times New Roman" w:hAnsi="Avenir Book" w:cs="Baskerville"/>
          <w:sz w:val="21"/>
          <w:szCs w:val="21"/>
        </w:rPr>
        <w:t xml:space="preserve">: </w:t>
      </w:r>
      <w:r w:rsidRPr="00657A02">
        <w:rPr>
          <w:rFonts w:ascii="Avenir Book" w:eastAsia="Times New Roman" w:hAnsi="Avenir Book" w:cs="Baskerville"/>
          <w:sz w:val="21"/>
          <w:szCs w:val="21"/>
        </w:rPr>
        <w:t>[APA Pacific]</w:t>
      </w:r>
    </w:p>
    <w:p w14:paraId="4A09755D" w14:textId="77777777" w:rsidR="00546E7C" w:rsidRPr="00657A02" w:rsidRDefault="00546E7C" w:rsidP="00094E3A">
      <w:pPr>
        <w:tabs>
          <w:tab w:val="left" w:pos="720"/>
        </w:tabs>
        <w:ind w:right="-270"/>
        <w:jc w:val="both"/>
        <w:rPr>
          <w:rFonts w:ascii="Avenir Book" w:eastAsia="Times New Roman" w:hAnsi="Avenir Book" w:cs="Baskerville"/>
          <w:sz w:val="21"/>
          <w:szCs w:val="21"/>
        </w:rPr>
      </w:pPr>
    </w:p>
    <w:p w14:paraId="05AFFB06" w14:textId="13A26B87" w:rsidR="00910DC4" w:rsidRPr="00657A02" w:rsidRDefault="00486DEA" w:rsidP="00094E3A">
      <w:pPr>
        <w:tabs>
          <w:tab w:val="left" w:pos="720"/>
        </w:tabs>
        <w:ind w:right="-270"/>
        <w:jc w:val="both"/>
        <w:rPr>
          <w:rFonts w:ascii="Avenir Book" w:eastAsia="Times New Roman" w:hAnsi="Avenir Book" w:cs="Baskerville"/>
          <w:b/>
          <w:sz w:val="21"/>
          <w:szCs w:val="21"/>
        </w:rPr>
      </w:pPr>
      <w:r w:rsidRPr="00657A02">
        <w:rPr>
          <w:rFonts w:ascii="Avenir Book" w:eastAsia="Times New Roman" w:hAnsi="Avenir Book" w:cs="Baskerville"/>
          <w:b/>
          <w:sz w:val="21"/>
          <w:szCs w:val="21"/>
        </w:rPr>
        <w:t>Week 15</w:t>
      </w:r>
      <w:r w:rsidR="00910DC4" w:rsidRPr="00657A02">
        <w:rPr>
          <w:rFonts w:ascii="Avenir Book" w:eastAsia="Times New Roman" w:hAnsi="Avenir Book" w:cs="Baskerville"/>
          <w:b/>
          <w:sz w:val="21"/>
          <w:szCs w:val="21"/>
        </w:rPr>
        <w:t xml:space="preserve">: </w:t>
      </w:r>
    </w:p>
    <w:p w14:paraId="33D92F57" w14:textId="6ACB36A8" w:rsidR="002E7FB8" w:rsidRPr="00657A02" w:rsidRDefault="00E97190" w:rsidP="00E97190">
      <w:pPr>
        <w:tabs>
          <w:tab w:val="left" w:pos="720"/>
        </w:tabs>
        <w:ind w:right="-270"/>
        <w:jc w:val="both"/>
        <w:rPr>
          <w:rFonts w:ascii="Avenir Book" w:eastAsia="Times New Roman" w:hAnsi="Avenir Book" w:cs="Baskerville"/>
          <w:sz w:val="21"/>
          <w:szCs w:val="21"/>
        </w:rPr>
      </w:pPr>
      <w:r w:rsidRPr="00657A02">
        <w:rPr>
          <w:rFonts w:ascii="Avenir Book" w:eastAsia="Times New Roman" w:hAnsi="Avenir Book" w:cs="Baskerville"/>
          <w:sz w:val="21"/>
          <w:szCs w:val="21"/>
        </w:rPr>
        <w:t>T 4.23</w:t>
      </w:r>
      <w:r w:rsidR="00DB7909" w:rsidRPr="00657A02">
        <w:rPr>
          <w:rFonts w:ascii="Avenir Book" w:eastAsia="Times New Roman" w:hAnsi="Avenir Book" w:cs="Baskerville"/>
          <w:sz w:val="21"/>
          <w:szCs w:val="21"/>
        </w:rPr>
        <w:t xml:space="preserve">: </w:t>
      </w:r>
      <w:r w:rsidRPr="00657A02">
        <w:rPr>
          <w:rFonts w:ascii="Avenir Book" w:eastAsia="Times New Roman" w:hAnsi="Avenir Book" w:cs="Baskerville"/>
          <w:sz w:val="21"/>
          <w:szCs w:val="21"/>
        </w:rPr>
        <w:t>[Last Day of Class]</w:t>
      </w:r>
      <w:r w:rsidR="00F23D95" w:rsidRPr="00657A02">
        <w:rPr>
          <w:rFonts w:ascii="Avenir Book" w:eastAsia="Times New Roman" w:hAnsi="Avenir Book" w:cs="Baskerville"/>
          <w:sz w:val="21"/>
          <w:szCs w:val="21"/>
        </w:rPr>
        <w:t xml:space="preserve"> </w:t>
      </w:r>
      <w:r w:rsidR="00227E21" w:rsidRPr="00657A02">
        <w:rPr>
          <w:rFonts w:ascii="Avenir Book" w:eastAsia="Times New Roman" w:hAnsi="Avenir Book" w:cs="Baskerville"/>
          <w:sz w:val="21"/>
          <w:szCs w:val="21"/>
        </w:rPr>
        <w:t>Catch-Up</w:t>
      </w:r>
    </w:p>
    <w:p w14:paraId="7E3A0F09" w14:textId="521FB23A" w:rsidR="002C0966" w:rsidRPr="00657A02" w:rsidRDefault="00227E21" w:rsidP="0099439C">
      <w:pPr>
        <w:tabs>
          <w:tab w:val="left" w:pos="3144"/>
        </w:tabs>
        <w:ind w:right="-270"/>
        <w:jc w:val="right"/>
        <w:rPr>
          <w:rFonts w:ascii="Avenir Book" w:hAnsi="Avenir Book" w:cs="Baskerville"/>
          <w:sz w:val="21"/>
          <w:szCs w:val="21"/>
        </w:rPr>
      </w:pPr>
      <w:r w:rsidRPr="00657A02">
        <w:rPr>
          <w:rFonts w:ascii="Avenir Book" w:eastAsia="Times New Roman" w:hAnsi="Avenir Book" w:cs="Baskerville"/>
          <w:sz w:val="21"/>
          <w:szCs w:val="21"/>
        </w:rPr>
        <w:tab/>
      </w:r>
      <w:bookmarkEnd w:id="0"/>
      <w:bookmarkEnd w:id="1"/>
      <w:r w:rsidR="00EA24A7" w:rsidRPr="00657A02">
        <w:rPr>
          <w:rFonts w:ascii="Avenir Book" w:hAnsi="Avenir Book" w:cs="Baskerville"/>
          <w:sz w:val="21"/>
          <w:szCs w:val="21"/>
          <w:highlight w:val="green"/>
        </w:rPr>
        <w:t xml:space="preserve">Friday, 4.26: </w:t>
      </w:r>
      <w:r w:rsidR="000C38DA" w:rsidRPr="00657A02">
        <w:rPr>
          <w:rFonts w:ascii="Avenir Book" w:hAnsi="Avenir Book" w:cs="Baskerville"/>
          <w:sz w:val="21"/>
          <w:szCs w:val="21"/>
          <w:highlight w:val="green"/>
        </w:rPr>
        <w:t>Second Take-Home Exam Due</w:t>
      </w:r>
    </w:p>
    <w:sectPr w:rsidR="002C0966" w:rsidRPr="00657A02" w:rsidSect="004E6EF8">
      <w:type w:val="continuous"/>
      <w:pgSz w:w="12240" w:h="15840"/>
      <w:pgMar w:top="720" w:right="1710" w:bottom="72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4B7EA" w14:textId="77777777" w:rsidR="007E1DC1" w:rsidRDefault="007E1DC1" w:rsidP="00E81A17">
      <w:r>
        <w:separator/>
      </w:r>
    </w:p>
  </w:endnote>
  <w:endnote w:type="continuationSeparator" w:id="0">
    <w:p w14:paraId="0B8F2218" w14:textId="77777777" w:rsidR="007E1DC1" w:rsidRDefault="007E1DC1" w:rsidP="00E8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Baskerville">
    <w:panose1 w:val="02020502070401020303"/>
    <w:charset w:val="00"/>
    <w:family w:val="auto"/>
    <w:pitch w:val="variable"/>
    <w:sig w:usb0="80000067" w:usb1="02000000" w:usb2="00000000" w:usb3="00000000" w:csb0="0000019F" w:csb1="00000000"/>
  </w:font>
  <w:font w:name="Cambria">
    <w:panose1 w:val="02040503050406030204"/>
    <w:charset w:val="00"/>
    <w:family w:val="auto"/>
    <w:pitch w:val="variable"/>
    <w:sig w:usb0="E00002FF" w:usb1="400004FF" w:usb2="00000000" w:usb3="00000000" w:csb0="0000019F" w:csb1="00000000"/>
  </w:font>
  <w:font w:name="New York">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146AB" w14:textId="77777777" w:rsidR="007E1DC1" w:rsidRDefault="007E1DC1" w:rsidP="00AE4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563C6" w14:textId="77777777" w:rsidR="007E1DC1" w:rsidRDefault="007E1DC1" w:rsidP="00E81A17">
    <w:pPr>
      <w:pStyle w:val="Footer"/>
      <w:ind w:right="360"/>
    </w:pPr>
  </w:p>
  <w:p w14:paraId="3ECEE964" w14:textId="77777777" w:rsidR="007E1DC1" w:rsidRDefault="007E1DC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610C" w14:textId="77777777" w:rsidR="007E1DC1" w:rsidRPr="00E81A17" w:rsidRDefault="007E1DC1" w:rsidP="00AE4510">
    <w:pPr>
      <w:pStyle w:val="Footer"/>
      <w:framePr w:wrap="around" w:vAnchor="text" w:hAnchor="margin" w:xAlign="center" w:y="1"/>
      <w:jc w:val="center"/>
      <w:rPr>
        <w:rStyle w:val="PageNumber"/>
        <w:rFonts w:ascii="Baskerville" w:hAnsi="Baskerville" w:cs="Baskerville"/>
        <w:sz w:val="22"/>
        <w:szCs w:val="22"/>
      </w:rPr>
    </w:pPr>
    <w:r w:rsidRPr="00E81A17">
      <w:rPr>
        <w:rStyle w:val="PageNumber"/>
        <w:rFonts w:ascii="Baskerville" w:hAnsi="Baskerville" w:cs="Baskerville"/>
        <w:sz w:val="22"/>
        <w:szCs w:val="22"/>
      </w:rPr>
      <w:fldChar w:fldCharType="begin"/>
    </w:r>
    <w:r w:rsidRPr="00E81A17">
      <w:rPr>
        <w:rStyle w:val="PageNumber"/>
        <w:rFonts w:ascii="Baskerville" w:hAnsi="Baskerville" w:cs="Baskerville"/>
        <w:sz w:val="22"/>
        <w:szCs w:val="22"/>
      </w:rPr>
      <w:instrText xml:space="preserve">PAGE  </w:instrText>
    </w:r>
    <w:r w:rsidRPr="00E81A17">
      <w:rPr>
        <w:rStyle w:val="PageNumber"/>
        <w:rFonts w:ascii="Baskerville" w:hAnsi="Baskerville" w:cs="Baskerville"/>
        <w:sz w:val="22"/>
        <w:szCs w:val="22"/>
      </w:rPr>
      <w:fldChar w:fldCharType="separate"/>
    </w:r>
    <w:r w:rsidR="000C114D">
      <w:rPr>
        <w:rStyle w:val="PageNumber"/>
        <w:rFonts w:ascii="Baskerville" w:hAnsi="Baskerville" w:cs="Baskerville"/>
        <w:noProof/>
        <w:sz w:val="22"/>
        <w:szCs w:val="22"/>
      </w:rPr>
      <w:t>1</w:t>
    </w:r>
    <w:r w:rsidRPr="00E81A17">
      <w:rPr>
        <w:rStyle w:val="PageNumber"/>
        <w:rFonts w:ascii="Baskerville" w:hAnsi="Baskerville" w:cs="Baskerville"/>
        <w:sz w:val="22"/>
        <w:szCs w:val="22"/>
      </w:rPr>
      <w:fldChar w:fldCharType="end"/>
    </w:r>
  </w:p>
  <w:p w14:paraId="1A814F7E" w14:textId="0100E04C" w:rsidR="007E1DC1" w:rsidRPr="00E81A17" w:rsidRDefault="007E1DC1" w:rsidP="00AE4510">
    <w:pPr>
      <w:pStyle w:val="Footer"/>
      <w:ind w:right="360"/>
      <w:jc w:val="center"/>
      <w:rPr>
        <w:rFonts w:ascii="Baskerville" w:hAnsi="Baskerville" w:cs="Baskerville"/>
        <w:sz w:val="22"/>
        <w:szCs w:val="22"/>
      </w:rPr>
    </w:pPr>
  </w:p>
  <w:p w14:paraId="6B527255" w14:textId="77777777" w:rsidR="007E1DC1" w:rsidRDefault="007E1DC1" w:rsidP="00AE4510">
    <w:pP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D463" w14:textId="77777777" w:rsidR="007E1DC1" w:rsidRDefault="007E1DC1" w:rsidP="00E81A17">
      <w:r>
        <w:separator/>
      </w:r>
    </w:p>
  </w:footnote>
  <w:footnote w:type="continuationSeparator" w:id="0">
    <w:p w14:paraId="62A44D5E" w14:textId="77777777" w:rsidR="007E1DC1" w:rsidRDefault="007E1DC1" w:rsidP="00E81A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6F4"/>
    <w:multiLevelType w:val="multilevel"/>
    <w:tmpl w:val="B494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651C2"/>
    <w:multiLevelType w:val="hybridMultilevel"/>
    <w:tmpl w:val="D39CA0D0"/>
    <w:lvl w:ilvl="0" w:tplc="834EBD62">
      <w:start w:val="1"/>
      <w:numFmt w:val="decimal"/>
      <w:lvlText w:val="%1."/>
      <w:lvlJc w:val="left"/>
      <w:pPr>
        <w:ind w:left="1080" w:hanging="360"/>
      </w:pPr>
      <w:rPr>
        <w:rFonts w:eastAsiaTheme="minorEastAsia"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F0714"/>
    <w:multiLevelType w:val="hybridMultilevel"/>
    <w:tmpl w:val="F5321878"/>
    <w:lvl w:ilvl="0" w:tplc="F19A2D14">
      <w:start w:val="1"/>
      <w:numFmt w:val="decimal"/>
      <w:lvlText w:val="%1."/>
      <w:lvlJc w:val="left"/>
      <w:pPr>
        <w:ind w:left="360" w:hanging="360"/>
      </w:pPr>
      <w:rPr>
        <w:rFonts w:ascii="Avenir Book" w:eastAsia="Times New Roman" w:hAnsi="Avenir Book" w:cs="Baskerville"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191A3F"/>
    <w:multiLevelType w:val="hybridMultilevel"/>
    <w:tmpl w:val="5758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94713"/>
    <w:multiLevelType w:val="hybridMultilevel"/>
    <w:tmpl w:val="FD4A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87283"/>
    <w:multiLevelType w:val="hybridMultilevel"/>
    <w:tmpl w:val="0CA0BFA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16418"/>
    <w:multiLevelType w:val="hybridMultilevel"/>
    <w:tmpl w:val="A9C2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20BDC"/>
    <w:multiLevelType w:val="hybridMultilevel"/>
    <w:tmpl w:val="9A44C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E20D7"/>
    <w:multiLevelType w:val="hybridMultilevel"/>
    <w:tmpl w:val="92E0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256E8"/>
    <w:multiLevelType w:val="hybridMultilevel"/>
    <w:tmpl w:val="34924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D5FF7"/>
    <w:multiLevelType w:val="hybridMultilevel"/>
    <w:tmpl w:val="86C2524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AA0B0B"/>
    <w:multiLevelType w:val="hybridMultilevel"/>
    <w:tmpl w:val="6240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E1260"/>
    <w:multiLevelType w:val="hybridMultilevel"/>
    <w:tmpl w:val="26F01ADA"/>
    <w:lvl w:ilvl="0" w:tplc="7432200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A71A01"/>
    <w:multiLevelType w:val="hybridMultilevel"/>
    <w:tmpl w:val="C5C0F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F2ED0"/>
    <w:multiLevelType w:val="hybridMultilevel"/>
    <w:tmpl w:val="924A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74001"/>
    <w:multiLevelType w:val="hybridMultilevel"/>
    <w:tmpl w:val="F6549C42"/>
    <w:lvl w:ilvl="0" w:tplc="586ED0B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53171"/>
    <w:multiLevelType w:val="hybridMultilevel"/>
    <w:tmpl w:val="867A58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4B04EB"/>
    <w:multiLevelType w:val="hybridMultilevel"/>
    <w:tmpl w:val="BB30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8603A"/>
    <w:multiLevelType w:val="hybridMultilevel"/>
    <w:tmpl w:val="C54A30DE"/>
    <w:lvl w:ilvl="0" w:tplc="0409000F">
      <w:start w:val="1"/>
      <w:numFmt w:val="decimal"/>
      <w:lvlText w:val="%1."/>
      <w:lvlJc w:val="left"/>
      <w:pPr>
        <w:ind w:left="360" w:hanging="360"/>
      </w:pPr>
      <w:rPr>
        <w:rFonts w:hint="default"/>
      </w:rPr>
    </w:lvl>
    <w:lvl w:ilvl="1" w:tplc="2FDC6560">
      <w:start w:val="1"/>
      <w:numFmt w:val="decimal"/>
      <w:lvlText w:val="%2."/>
      <w:lvlJc w:val="left"/>
      <w:pPr>
        <w:ind w:left="810" w:hanging="360"/>
      </w:pPr>
      <w:rPr>
        <w:rFonts w:ascii="Avenir Book" w:eastAsiaTheme="minorEastAsia" w:hAnsi="Avenir Book"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1E0262"/>
    <w:multiLevelType w:val="hybridMultilevel"/>
    <w:tmpl w:val="F39C35D6"/>
    <w:lvl w:ilvl="0" w:tplc="0409000F">
      <w:start w:val="1"/>
      <w:numFmt w:val="decimal"/>
      <w:lvlText w:val="%1."/>
      <w:lvlJc w:val="left"/>
      <w:pPr>
        <w:ind w:left="108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0B5A66"/>
    <w:multiLevelType w:val="hybridMultilevel"/>
    <w:tmpl w:val="FDD69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E6110"/>
    <w:multiLevelType w:val="hybridMultilevel"/>
    <w:tmpl w:val="121E5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C7AF8"/>
    <w:multiLevelType w:val="hybridMultilevel"/>
    <w:tmpl w:val="933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02E36"/>
    <w:multiLevelType w:val="multilevel"/>
    <w:tmpl w:val="237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DC220D"/>
    <w:multiLevelType w:val="hybridMultilevel"/>
    <w:tmpl w:val="53BA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E90107"/>
    <w:multiLevelType w:val="hybridMultilevel"/>
    <w:tmpl w:val="933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34D3A"/>
    <w:multiLevelType w:val="hybridMultilevel"/>
    <w:tmpl w:val="6254B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147BAB"/>
    <w:multiLevelType w:val="hybridMultilevel"/>
    <w:tmpl w:val="25C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536DCE"/>
    <w:multiLevelType w:val="hybridMultilevel"/>
    <w:tmpl w:val="5B86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26"/>
  </w:num>
  <w:num w:numId="4">
    <w:abstractNumId w:val="0"/>
  </w:num>
  <w:num w:numId="5">
    <w:abstractNumId w:val="23"/>
  </w:num>
  <w:num w:numId="6">
    <w:abstractNumId w:val="10"/>
  </w:num>
  <w:num w:numId="7">
    <w:abstractNumId w:val="5"/>
  </w:num>
  <w:num w:numId="8">
    <w:abstractNumId w:val="1"/>
  </w:num>
  <w:num w:numId="9">
    <w:abstractNumId w:val="16"/>
  </w:num>
  <w:num w:numId="10">
    <w:abstractNumId w:val="19"/>
  </w:num>
  <w:num w:numId="11">
    <w:abstractNumId w:val="13"/>
  </w:num>
  <w:num w:numId="12">
    <w:abstractNumId w:val="20"/>
  </w:num>
  <w:num w:numId="13">
    <w:abstractNumId w:val="7"/>
  </w:num>
  <w:num w:numId="14">
    <w:abstractNumId w:val="12"/>
  </w:num>
  <w:num w:numId="15">
    <w:abstractNumId w:val="24"/>
  </w:num>
  <w:num w:numId="16">
    <w:abstractNumId w:val="14"/>
  </w:num>
  <w:num w:numId="17">
    <w:abstractNumId w:val="6"/>
  </w:num>
  <w:num w:numId="18">
    <w:abstractNumId w:val="9"/>
  </w:num>
  <w:num w:numId="19">
    <w:abstractNumId w:val="22"/>
  </w:num>
  <w:num w:numId="20">
    <w:abstractNumId w:val="25"/>
  </w:num>
  <w:num w:numId="21">
    <w:abstractNumId w:val="3"/>
  </w:num>
  <w:num w:numId="22">
    <w:abstractNumId w:val="17"/>
  </w:num>
  <w:num w:numId="23">
    <w:abstractNumId w:val="27"/>
  </w:num>
  <w:num w:numId="24">
    <w:abstractNumId w:val="15"/>
  </w:num>
  <w:num w:numId="25">
    <w:abstractNumId w:val="18"/>
  </w:num>
  <w:num w:numId="26">
    <w:abstractNumId w:val="4"/>
  </w:num>
  <w:num w:numId="27">
    <w:abstractNumId w:val="11"/>
  </w:num>
  <w:num w:numId="28">
    <w:abstractNumId w:val="8"/>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07"/>
    <w:rsid w:val="00003D2B"/>
    <w:rsid w:val="00005936"/>
    <w:rsid w:val="0000710E"/>
    <w:rsid w:val="000111EB"/>
    <w:rsid w:val="0001470B"/>
    <w:rsid w:val="00016F12"/>
    <w:rsid w:val="00017ED3"/>
    <w:rsid w:val="000265B7"/>
    <w:rsid w:val="0003036F"/>
    <w:rsid w:val="000315E9"/>
    <w:rsid w:val="00032267"/>
    <w:rsid w:val="000331FC"/>
    <w:rsid w:val="0003692E"/>
    <w:rsid w:val="000408CD"/>
    <w:rsid w:val="000411BB"/>
    <w:rsid w:val="0005782F"/>
    <w:rsid w:val="00062C1A"/>
    <w:rsid w:val="00065EA6"/>
    <w:rsid w:val="0007321B"/>
    <w:rsid w:val="00075D62"/>
    <w:rsid w:val="000777AF"/>
    <w:rsid w:val="00080277"/>
    <w:rsid w:val="00091D3B"/>
    <w:rsid w:val="00093B37"/>
    <w:rsid w:val="00094B8B"/>
    <w:rsid w:val="00094E3A"/>
    <w:rsid w:val="000A553A"/>
    <w:rsid w:val="000A61BD"/>
    <w:rsid w:val="000B37DE"/>
    <w:rsid w:val="000B5A23"/>
    <w:rsid w:val="000C114D"/>
    <w:rsid w:val="000C2450"/>
    <w:rsid w:val="000C38DA"/>
    <w:rsid w:val="000C724D"/>
    <w:rsid w:val="000C7B8D"/>
    <w:rsid w:val="000D4CCD"/>
    <w:rsid w:val="000E3507"/>
    <w:rsid w:val="000E5AD7"/>
    <w:rsid w:val="000E5B02"/>
    <w:rsid w:val="000F2E52"/>
    <w:rsid w:val="000F76AD"/>
    <w:rsid w:val="000F7C2C"/>
    <w:rsid w:val="00105069"/>
    <w:rsid w:val="00107108"/>
    <w:rsid w:val="001167E7"/>
    <w:rsid w:val="00120409"/>
    <w:rsid w:val="0012122C"/>
    <w:rsid w:val="00125107"/>
    <w:rsid w:val="00126B82"/>
    <w:rsid w:val="00132B07"/>
    <w:rsid w:val="00133008"/>
    <w:rsid w:val="00136DDD"/>
    <w:rsid w:val="00137913"/>
    <w:rsid w:val="00141F60"/>
    <w:rsid w:val="001444DA"/>
    <w:rsid w:val="00146B95"/>
    <w:rsid w:val="00151044"/>
    <w:rsid w:val="00170DFB"/>
    <w:rsid w:val="00170E0F"/>
    <w:rsid w:val="0017557F"/>
    <w:rsid w:val="00177E7B"/>
    <w:rsid w:val="00186380"/>
    <w:rsid w:val="0019043E"/>
    <w:rsid w:val="00193F5C"/>
    <w:rsid w:val="00195CA5"/>
    <w:rsid w:val="0019644F"/>
    <w:rsid w:val="001A0397"/>
    <w:rsid w:val="001A2E41"/>
    <w:rsid w:val="001A5382"/>
    <w:rsid w:val="001A6EFE"/>
    <w:rsid w:val="001B301E"/>
    <w:rsid w:val="001B3215"/>
    <w:rsid w:val="001B3E56"/>
    <w:rsid w:val="001B6B40"/>
    <w:rsid w:val="001B6E4F"/>
    <w:rsid w:val="001C370F"/>
    <w:rsid w:val="001C449B"/>
    <w:rsid w:val="001C69F0"/>
    <w:rsid w:val="001E00AF"/>
    <w:rsid w:val="001E31A3"/>
    <w:rsid w:val="001E61FE"/>
    <w:rsid w:val="001E6476"/>
    <w:rsid w:val="001F0D8C"/>
    <w:rsid w:val="001F0DA3"/>
    <w:rsid w:val="001F1738"/>
    <w:rsid w:val="001F2B0C"/>
    <w:rsid w:val="001F7D18"/>
    <w:rsid w:val="00200679"/>
    <w:rsid w:val="0020215F"/>
    <w:rsid w:val="002024FA"/>
    <w:rsid w:val="0020329D"/>
    <w:rsid w:val="00206BED"/>
    <w:rsid w:val="00214CA9"/>
    <w:rsid w:val="00216150"/>
    <w:rsid w:val="00222171"/>
    <w:rsid w:val="0022441E"/>
    <w:rsid w:val="002256AA"/>
    <w:rsid w:val="00227E21"/>
    <w:rsid w:val="00236018"/>
    <w:rsid w:val="00236EF7"/>
    <w:rsid w:val="0023799C"/>
    <w:rsid w:val="00240345"/>
    <w:rsid w:val="00244125"/>
    <w:rsid w:val="00255BC2"/>
    <w:rsid w:val="00265321"/>
    <w:rsid w:val="00265D05"/>
    <w:rsid w:val="00276BD7"/>
    <w:rsid w:val="0028311C"/>
    <w:rsid w:val="00285645"/>
    <w:rsid w:val="002871AA"/>
    <w:rsid w:val="00287770"/>
    <w:rsid w:val="00291FBE"/>
    <w:rsid w:val="00292806"/>
    <w:rsid w:val="00293827"/>
    <w:rsid w:val="00296826"/>
    <w:rsid w:val="002A1E59"/>
    <w:rsid w:val="002B0432"/>
    <w:rsid w:val="002B5BE2"/>
    <w:rsid w:val="002C0351"/>
    <w:rsid w:val="002C07FF"/>
    <w:rsid w:val="002C0966"/>
    <w:rsid w:val="002D1913"/>
    <w:rsid w:val="002D2271"/>
    <w:rsid w:val="002D2776"/>
    <w:rsid w:val="002E0A55"/>
    <w:rsid w:val="002E2F6A"/>
    <w:rsid w:val="002E7911"/>
    <w:rsid w:val="002E7FB8"/>
    <w:rsid w:val="002F373D"/>
    <w:rsid w:val="002F5279"/>
    <w:rsid w:val="00302461"/>
    <w:rsid w:val="00307E83"/>
    <w:rsid w:val="00311BE8"/>
    <w:rsid w:val="003125AF"/>
    <w:rsid w:val="003246FA"/>
    <w:rsid w:val="003321D7"/>
    <w:rsid w:val="00336775"/>
    <w:rsid w:val="00345957"/>
    <w:rsid w:val="0034671A"/>
    <w:rsid w:val="0034729D"/>
    <w:rsid w:val="00347E42"/>
    <w:rsid w:val="003572BC"/>
    <w:rsid w:val="003742DE"/>
    <w:rsid w:val="003759D1"/>
    <w:rsid w:val="00381C52"/>
    <w:rsid w:val="00382E43"/>
    <w:rsid w:val="003944F9"/>
    <w:rsid w:val="00396663"/>
    <w:rsid w:val="0039799A"/>
    <w:rsid w:val="00397A91"/>
    <w:rsid w:val="003A39EC"/>
    <w:rsid w:val="003A4BC6"/>
    <w:rsid w:val="003A731F"/>
    <w:rsid w:val="003A7FCA"/>
    <w:rsid w:val="003B0849"/>
    <w:rsid w:val="003B2BE7"/>
    <w:rsid w:val="003B7DD5"/>
    <w:rsid w:val="003C778C"/>
    <w:rsid w:val="003D1DE7"/>
    <w:rsid w:val="003D24FD"/>
    <w:rsid w:val="003D25F1"/>
    <w:rsid w:val="003D51A5"/>
    <w:rsid w:val="003D5740"/>
    <w:rsid w:val="003E4A6A"/>
    <w:rsid w:val="003E7142"/>
    <w:rsid w:val="003E7880"/>
    <w:rsid w:val="003F1774"/>
    <w:rsid w:val="003F4292"/>
    <w:rsid w:val="00410AB4"/>
    <w:rsid w:val="00410E63"/>
    <w:rsid w:val="00414F42"/>
    <w:rsid w:val="00416FBC"/>
    <w:rsid w:val="004232CB"/>
    <w:rsid w:val="00423DC9"/>
    <w:rsid w:val="0042591F"/>
    <w:rsid w:val="004300E6"/>
    <w:rsid w:val="00430C36"/>
    <w:rsid w:val="00433422"/>
    <w:rsid w:val="004351BD"/>
    <w:rsid w:val="00447ED0"/>
    <w:rsid w:val="00453FD1"/>
    <w:rsid w:val="00461CB0"/>
    <w:rsid w:val="00461F65"/>
    <w:rsid w:val="0046533B"/>
    <w:rsid w:val="0046738A"/>
    <w:rsid w:val="004704E6"/>
    <w:rsid w:val="00471741"/>
    <w:rsid w:val="00475AA8"/>
    <w:rsid w:val="004773A3"/>
    <w:rsid w:val="0047766B"/>
    <w:rsid w:val="00480A7C"/>
    <w:rsid w:val="00484228"/>
    <w:rsid w:val="004857D3"/>
    <w:rsid w:val="00486B1C"/>
    <w:rsid w:val="00486DEA"/>
    <w:rsid w:val="00491D96"/>
    <w:rsid w:val="00492F0E"/>
    <w:rsid w:val="00494800"/>
    <w:rsid w:val="004A2740"/>
    <w:rsid w:val="004A6E6D"/>
    <w:rsid w:val="004A7602"/>
    <w:rsid w:val="004B0693"/>
    <w:rsid w:val="004B1209"/>
    <w:rsid w:val="004B1E24"/>
    <w:rsid w:val="004B2564"/>
    <w:rsid w:val="004D173C"/>
    <w:rsid w:val="004D199B"/>
    <w:rsid w:val="004D5C3E"/>
    <w:rsid w:val="004D7FC0"/>
    <w:rsid w:val="004E3F85"/>
    <w:rsid w:val="004E527C"/>
    <w:rsid w:val="004E5400"/>
    <w:rsid w:val="004E5E7E"/>
    <w:rsid w:val="004E6C07"/>
    <w:rsid w:val="004E6EF8"/>
    <w:rsid w:val="004F471B"/>
    <w:rsid w:val="005045FB"/>
    <w:rsid w:val="00510056"/>
    <w:rsid w:val="0051015C"/>
    <w:rsid w:val="00514338"/>
    <w:rsid w:val="005156F8"/>
    <w:rsid w:val="005165AE"/>
    <w:rsid w:val="00523081"/>
    <w:rsid w:val="00523DC5"/>
    <w:rsid w:val="00533470"/>
    <w:rsid w:val="005354E3"/>
    <w:rsid w:val="00536406"/>
    <w:rsid w:val="00537E83"/>
    <w:rsid w:val="0054051A"/>
    <w:rsid w:val="00541091"/>
    <w:rsid w:val="00544A6F"/>
    <w:rsid w:val="00546E7C"/>
    <w:rsid w:val="00550FAB"/>
    <w:rsid w:val="00557387"/>
    <w:rsid w:val="005618FA"/>
    <w:rsid w:val="00561FBE"/>
    <w:rsid w:val="00562320"/>
    <w:rsid w:val="005631ED"/>
    <w:rsid w:val="005640AE"/>
    <w:rsid w:val="00564511"/>
    <w:rsid w:val="00565001"/>
    <w:rsid w:val="00573439"/>
    <w:rsid w:val="005737C9"/>
    <w:rsid w:val="00573DF1"/>
    <w:rsid w:val="0057648E"/>
    <w:rsid w:val="00583C1D"/>
    <w:rsid w:val="00584E0B"/>
    <w:rsid w:val="00592E46"/>
    <w:rsid w:val="0059483E"/>
    <w:rsid w:val="005A2C8A"/>
    <w:rsid w:val="005A2D6E"/>
    <w:rsid w:val="005B095D"/>
    <w:rsid w:val="005B5968"/>
    <w:rsid w:val="005C183F"/>
    <w:rsid w:val="005C5B57"/>
    <w:rsid w:val="005C7A60"/>
    <w:rsid w:val="005D1EB8"/>
    <w:rsid w:val="005D7B3E"/>
    <w:rsid w:val="005E1C2E"/>
    <w:rsid w:val="005E6C6A"/>
    <w:rsid w:val="0060707D"/>
    <w:rsid w:val="006164E8"/>
    <w:rsid w:val="006165C9"/>
    <w:rsid w:val="00621154"/>
    <w:rsid w:val="0063210F"/>
    <w:rsid w:val="00632858"/>
    <w:rsid w:val="006331BC"/>
    <w:rsid w:val="0063381E"/>
    <w:rsid w:val="0063604A"/>
    <w:rsid w:val="00636F27"/>
    <w:rsid w:val="00640626"/>
    <w:rsid w:val="00640901"/>
    <w:rsid w:val="00643A7B"/>
    <w:rsid w:val="00645EDE"/>
    <w:rsid w:val="006473BC"/>
    <w:rsid w:val="0065774F"/>
    <w:rsid w:val="00657A02"/>
    <w:rsid w:val="00660E04"/>
    <w:rsid w:val="00666824"/>
    <w:rsid w:val="00674C01"/>
    <w:rsid w:val="006775D4"/>
    <w:rsid w:val="006818B8"/>
    <w:rsid w:val="00692CB9"/>
    <w:rsid w:val="00695CBE"/>
    <w:rsid w:val="006A1311"/>
    <w:rsid w:val="006A1788"/>
    <w:rsid w:val="006B2533"/>
    <w:rsid w:val="006B476D"/>
    <w:rsid w:val="006C3EAC"/>
    <w:rsid w:val="006C61E5"/>
    <w:rsid w:val="006D1912"/>
    <w:rsid w:val="006D2862"/>
    <w:rsid w:val="006D4172"/>
    <w:rsid w:val="006D6A25"/>
    <w:rsid w:val="006D7102"/>
    <w:rsid w:val="006E0522"/>
    <w:rsid w:val="006E1F20"/>
    <w:rsid w:val="006F705B"/>
    <w:rsid w:val="00700284"/>
    <w:rsid w:val="00702487"/>
    <w:rsid w:val="00703912"/>
    <w:rsid w:val="00703B13"/>
    <w:rsid w:val="0070408D"/>
    <w:rsid w:val="00710077"/>
    <w:rsid w:val="00711091"/>
    <w:rsid w:val="00711E43"/>
    <w:rsid w:val="007165FC"/>
    <w:rsid w:val="00721A9D"/>
    <w:rsid w:val="00724C64"/>
    <w:rsid w:val="00731328"/>
    <w:rsid w:val="00741EC9"/>
    <w:rsid w:val="00746E8B"/>
    <w:rsid w:val="007504AF"/>
    <w:rsid w:val="007506C0"/>
    <w:rsid w:val="007513CC"/>
    <w:rsid w:val="00751CE8"/>
    <w:rsid w:val="007538C6"/>
    <w:rsid w:val="007577B2"/>
    <w:rsid w:val="0076025F"/>
    <w:rsid w:val="00761F8D"/>
    <w:rsid w:val="00762EF0"/>
    <w:rsid w:val="007659D6"/>
    <w:rsid w:val="00765DB5"/>
    <w:rsid w:val="00765F3A"/>
    <w:rsid w:val="00767C6F"/>
    <w:rsid w:val="00773BC2"/>
    <w:rsid w:val="0078448D"/>
    <w:rsid w:val="00787071"/>
    <w:rsid w:val="00787476"/>
    <w:rsid w:val="007939AD"/>
    <w:rsid w:val="00793BEC"/>
    <w:rsid w:val="00797AF8"/>
    <w:rsid w:val="007A0859"/>
    <w:rsid w:val="007A50ED"/>
    <w:rsid w:val="007B5E34"/>
    <w:rsid w:val="007C3A7A"/>
    <w:rsid w:val="007C3A89"/>
    <w:rsid w:val="007C697F"/>
    <w:rsid w:val="007D0932"/>
    <w:rsid w:val="007D2051"/>
    <w:rsid w:val="007D645B"/>
    <w:rsid w:val="007E1DC1"/>
    <w:rsid w:val="007E21E6"/>
    <w:rsid w:val="007E6DBD"/>
    <w:rsid w:val="007F223E"/>
    <w:rsid w:val="007F4E01"/>
    <w:rsid w:val="00805074"/>
    <w:rsid w:val="008050F4"/>
    <w:rsid w:val="008059F8"/>
    <w:rsid w:val="00814CC5"/>
    <w:rsid w:val="00820A6C"/>
    <w:rsid w:val="00824680"/>
    <w:rsid w:val="00831FD2"/>
    <w:rsid w:val="00833475"/>
    <w:rsid w:val="00833744"/>
    <w:rsid w:val="008379DC"/>
    <w:rsid w:val="00845827"/>
    <w:rsid w:val="008461BE"/>
    <w:rsid w:val="008601F4"/>
    <w:rsid w:val="00862AD5"/>
    <w:rsid w:val="00863BE1"/>
    <w:rsid w:val="00865FBB"/>
    <w:rsid w:val="00872222"/>
    <w:rsid w:val="00873E9B"/>
    <w:rsid w:val="00892CAB"/>
    <w:rsid w:val="00896245"/>
    <w:rsid w:val="00897597"/>
    <w:rsid w:val="008A1857"/>
    <w:rsid w:val="008A2039"/>
    <w:rsid w:val="008A44F5"/>
    <w:rsid w:val="008A7912"/>
    <w:rsid w:val="008B20A4"/>
    <w:rsid w:val="008B2821"/>
    <w:rsid w:val="008E13BD"/>
    <w:rsid w:val="008E7B37"/>
    <w:rsid w:val="008F2AF9"/>
    <w:rsid w:val="008F343F"/>
    <w:rsid w:val="008F4BEE"/>
    <w:rsid w:val="008F699A"/>
    <w:rsid w:val="00901164"/>
    <w:rsid w:val="009017E5"/>
    <w:rsid w:val="00903457"/>
    <w:rsid w:val="00906C26"/>
    <w:rsid w:val="00910DC4"/>
    <w:rsid w:val="0091657F"/>
    <w:rsid w:val="00916B93"/>
    <w:rsid w:val="009207CC"/>
    <w:rsid w:val="00921A20"/>
    <w:rsid w:val="00922C98"/>
    <w:rsid w:val="009246D0"/>
    <w:rsid w:val="00930CC4"/>
    <w:rsid w:val="00937C6F"/>
    <w:rsid w:val="00943B26"/>
    <w:rsid w:val="00950616"/>
    <w:rsid w:val="0095443D"/>
    <w:rsid w:val="00966ED8"/>
    <w:rsid w:val="009716B2"/>
    <w:rsid w:val="0097363C"/>
    <w:rsid w:val="00977078"/>
    <w:rsid w:val="00977DD6"/>
    <w:rsid w:val="00982F24"/>
    <w:rsid w:val="00983A22"/>
    <w:rsid w:val="0098572E"/>
    <w:rsid w:val="009901C6"/>
    <w:rsid w:val="00991D40"/>
    <w:rsid w:val="0099439C"/>
    <w:rsid w:val="009958EA"/>
    <w:rsid w:val="009A36D9"/>
    <w:rsid w:val="009C106E"/>
    <w:rsid w:val="009C3CAB"/>
    <w:rsid w:val="009C3E3F"/>
    <w:rsid w:val="009C44F1"/>
    <w:rsid w:val="009C6C8D"/>
    <w:rsid w:val="009D0484"/>
    <w:rsid w:val="009D69E3"/>
    <w:rsid w:val="009F0A92"/>
    <w:rsid w:val="009F2B95"/>
    <w:rsid w:val="00A02057"/>
    <w:rsid w:val="00A031AF"/>
    <w:rsid w:val="00A041DF"/>
    <w:rsid w:val="00A049B3"/>
    <w:rsid w:val="00A070AD"/>
    <w:rsid w:val="00A1098F"/>
    <w:rsid w:val="00A11976"/>
    <w:rsid w:val="00A1412D"/>
    <w:rsid w:val="00A1442A"/>
    <w:rsid w:val="00A16273"/>
    <w:rsid w:val="00A17B79"/>
    <w:rsid w:val="00A208FC"/>
    <w:rsid w:val="00A21A85"/>
    <w:rsid w:val="00A2737E"/>
    <w:rsid w:val="00A32004"/>
    <w:rsid w:val="00A3726A"/>
    <w:rsid w:val="00A44775"/>
    <w:rsid w:val="00A66EF7"/>
    <w:rsid w:val="00A7132C"/>
    <w:rsid w:val="00A71962"/>
    <w:rsid w:val="00A8040D"/>
    <w:rsid w:val="00A8457D"/>
    <w:rsid w:val="00A86130"/>
    <w:rsid w:val="00A8768C"/>
    <w:rsid w:val="00A91724"/>
    <w:rsid w:val="00A96B23"/>
    <w:rsid w:val="00AA27E9"/>
    <w:rsid w:val="00AA504B"/>
    <w:rsid w:val="00AB1E12"/>
    <w:rsid w:val="00AC0E36"/>
    <w:rsid w:val="00AC2F30"/>
    <w:rsid w:val="00AC4895"/>
    <w:rsid w:val="00AC672B"/>
    <w:rsid w:val="00AC6B78"/>
    <w:rsid w:val="00AC78ED"/>
    <w:rsid w:val="00AD707E"/>
    <w:rsid w:val="00AE4510"/>
    <w:rsid w:val="00AF0110"/>
    <w:rsid w:val="00AF0715"/>
    <w:rsid w:val="00AF373B"/>
    <w:rsid w:val="00B009FD"/>
    <w:rsid w:val="00B02F59"/>
    <w:rsid w:val="00B0441A"/>
    <w:rsid w:val="00B04CD5"/>
    <w:rsid w:val="00B151B4"/>
    <w:rsid w:val="00B158B3"/>
    <w:rsid w:val="00B1799D"/>
    <w:rsid w:val="00B30A33"/>
    <w:rsid w:val="00B30ECD"/>
    <w:rsid w:val="00B41BB1"/>
    <w:rsid w:val="00B4242C"/>
    <w:rsid w:val="00B47513"/>
    <w:rsid w:val="00B67224"/>
    <w:rsid w:val="00B73666"/>
    <w:rsid w:val="00B80824"/>
    <w:rsid w:val="00B81E9F"/>
    <w:rsid w:val="00B86881"/>
    <w:rsid w:val="00B87E96"/>
    <w:rsid w:val="00B93172"/>
    <w:rsid w:val="00B943CF"/>
    <w:rsid w:val="00BA1A1D"/>
    <w:rsid w:val="00BA6146"/>
    <w:rsid w:val="00BB4B30"/>
    <w:rsid w:val="00BC00C0"/>
    <w:rsid w:val="00BC15A0"/>
    <w:rsid w:val="00BC2D60"/>
    <w:rsid w:val="00BD06E4"/>
    <w:rsid w:val="00BD6E6B"/>
    <w:rsid w:val="00BE0C3E"/>
    <w:rsid w:val="00BE7131"/>
    <w:rsid w:val="00BF109E"/>
    <w:rsid w:val="00BF1E86"/>
    <w:rsid w:val="00BF3489"/>
    <w:rsid w:val="00BF433C"/>
    <w:rsid w:val="00BF44CD"/>
    <w:rsid w:val="00C0403F"/>
    <w:rsid w:val="00C05D4E"/>
    <w:rsid w:val="00C108FD"/>
    <w:rsid w:val="00C16DA9"/>
    <w:rsid w:val="00C22036"/>
    <w:rsid w:val="00C24640"/>
    <w:rsid w:val="00C26B1E"/>
    <w:rsid w:val="00C2712B"/>
    <w:rsid w:val="00C3191A"/>
    <w:rsid w:val="00C3769C"/>
    <w:rsid w:val="00C42109"/>
    <w:rsid w:val="00C53789"/>
    <w:rsid w:val="00C557A9"/>
    <w:rsid w:val="00C57B9B"/>
    <w:rsid w:val="00C62652"/>
    <w:rsid w:val="00C7269F"/>
    <w:rsid w:val="00C73385"/>
    <w:rsid w:val="00C74293"/>
    <w:rsid w:val="00C76C79"/>
    <w:rsid w:val="00C77CEC"/>
    <w:rsid w:val="00C80119"/>
    <w:rsid w:val="00C85905"/>
    <w:rsid w:val="00C92553"/>
    <w:rsid w:val="00C93118"/>
    <w:rsid w:val="00C93B84"/>
    <w:rsid w:val="00C97D0D"/>
    <w:rsid w:val="00CA2EAF"/>
    <w:rsid w:val="00CB1C9C"/>
    <w:rsid w:val="00CB26D7"/>
    <w:rsid w:val="00CB77E8"/>
    <w:rsid w:val="00CC276E"/>
    <w:rsid w:val="00CC355C"/>
    <w:rsid w:val="00CC5379"/>
    <w:rsid w:val="00CC7365"/>
    <w:rsid w:val="00CC76BE"/>
    <w:rsid w:val="00CD36AE"/>
    <w:rsid w:val="00CD572C"/>
    <w:rsid w:val="00CE0356"/>
    <w:rsid w:val="00CE13A7"/>
    <w:rsid w:val="00CF06D4"/>
    <w:rsid w:val="00CF3851"/>
    <w:rsid w:val="00CF4834"/>
    <w:rsid w:val="00CF4A7C"/>
    <w:rsid w:val="00CF62D0"/>
    <w:rsid w:val="00D06C06"/>
    <w:rsid w:val="00D07055"/>
    <w:rsid w:val="00D10906"/>
    <w:rsid w:val="00D14F68"/>
    <w:rsid w:val="00D15E93"/>
    <w:rsid w:val="00D26BA9"/>
    <w:rsid w:val="00D30823"/>
    <w:rsid w:val="00D373EA"/>
    <w:rsid w:val="00D37662"/>
    <w:rsid w:val="00D44E37"/>
    <w:rsid w:val="00D476EE"/>
    <w:rsid w:val="00D5435C"/>
    <w:rsid w:val="00D62256"/>
    <w:rsid w:val="00D65184"/>
    <w:rsid w:val="00D65AD8"/>
    <w:rsid w:val="00D72B55"/>
    <w:rsid w:val="00D74E73"/>
    <w:rsid w:val="00D81D00"/>
    <w:rsid w:val="00D81E1B"/>
    <w:rsid w:val="00D822BE"/>
    <w:rsid w:val="00D92FD5"/>
    <w:rsid w:val="00D95761"/>
    <w:rsid w:val="00DA43E5"/>
    <w:rsid w:val="00DA61CC"/>
    <w:rsid w:val="00DA75A1"/>
    <w:rsid w:val="00DB0670"/>
    <w:rsid w:val="00DB7909"/>
    <w:rsid w:val="00DC5CEF"/>
    <w:rsid w:val="00DC6781"/>
    <w:rsid w:val="00DD18BC"/>
    <w:rsid w:val="00DD64F4"/>
    <w:rsid w:val="00DF375B"/>
    <w:rsid w:val="00DF7B32"/>
    <w:rsid w:val="00E0014E"/>
    <w:rsid w:val="00E01366"/>
    <w:rsid w:val="00E0223E"/>
    <w:rsid w:val="00E07CA5"/>
    <w:rsid w:val="00E14551"/>
    <w:rsid w:val="00E14F9D"/>
    <w:rsid w:val="00E219E9"/>
    <w:rsid w:val="00E22925"/>
    <w:rsid w:val="00E235A9"/>
    <w:rsid w:val="00E242E8"/>
    <w:rsid w:val="00E31A23"/>
    <w:rsid w:val="00E4171F"/>
    <w:rsid w:val="00E513A3"/>
    <w:rsid w:val="00E51A82"/>
    <w:rsid w:val="00E61E8D"/>
    <w:rsid w:val="00E62B16"/>
    <w:rsid w:val="00E70725"/>
    <w:rsid w:val="00E7488D"/>
    <w:rsid w:val="00E761A9"/>
    <w:rsid w:val="00E77902"/>
    <w:rsid w:val="00E81A17"/>
    <w:rsid w:val="00E853D8"/>
    <w:rsid w:val="00E87664"/>
    <w:rsid w:val="00E93ACF"/>
    <w:rsid w:val="00E96EE6"/>
    <w:rsid w:val="00E97190"/>
    <w:rsid w:val="00EA24A7"/>
    <w:rsid w:val="00EA282D"/>
    <w:rsid w:val="00EA4271"/>
    <w:rsid w:val="00EA5999"/>
    <w:rsid w:val="00EB0314"/>
    <w:rsid w:val="00EC0A95"/>
    <w:rsid w:val="00EC216A"/>
    <w:rsid w:val="00EC2297"/>
    <w:rsid w:val="00EC24DD"/>
    <w:rsid w:val="00ED36D3"/>
    <w:rsid w:val="00ED3D35"/>
    <w:rsid w:val="00EE35D2"/>
    <w:rsid w:val="00EF08F4"/>
    <w:rsid w:val="00EF57D3"/>
    <w:rsid w:val="00EF7218"/>
    <w:rsid w:val="00EF757E"/>
    <w:rsid w:val="00F00529"/>
    <w:rsid w:val="00F02F66"/>
    <w:rsid w:val="00F12CB0"/>
    <w:rsid w:val="00F23D95"/>
    <w:rsid w:val="00F250EA"/>
    <w:rsid w:val="00F3166B"/>
    <w:rsid w:val="00F32B9F"/>
    <w:rsid w:val="00F3534D"/>
    <w:rsid w:val="00F42DDB"/>
    <w:rsid w:val="00F478F3"/>
    <w:rsid w:val="00F616DB"/>
    <w:rsid w:val="00F72DC0"/>
    <w:rsid w:val="00F73938"/>
    <w:rsid w:val="00F74C26"/>
    <w:rsid w:val="00F81074"/>
    <w:rsid w:val="00F84521"/>
    <w:rsid w:val="00F871B7"/>
    <w:rsid w:val="00F910BF"/>
    <w:rsid w:val="00F931A2"/>
    <w:rsid w:val="00F9702B"/>
    <w:rsid w:val="00FA7CF9"/>
    <w:rsid w:val="00FB0866"/>
    <w:rsid w:val="00FC23D8"/>
    <w:rsid w:val="00FC6D8C"/>
    <w:rsid w:val="00FD1C78"/>
    <w:rsid w:val="00FD468F"/>
    <w:rsid w:val="00FD6851"/>
    <w:rsid w:val="00FD70FC"/>
    <w:rsid w:val="00FD7AF0"/>
    <w:rsid w:val="00FE1912"/>
    <w:rsid w:val="00FE24F7"/>
    <w:rsid w:val="00FE6AD3"/>
    <w:rsid w:val="00FF0FD8"/>
    <w:rsid w:val="00FF62FD"/>
    <w:rsid w:val="00FF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981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B82"/>
    <w:rPr>
      <w:color w:val="0000FF"/>
      <w:u w:val="single"/>
    </w:rPr>
  </w:style>
  <w:style w:type="paragraph" w:styleId="ListParagraph">
    <w:name w:val="List Paragraph"/>
    <w:basedOn w:val="Normal"/>
    <w:uiPriority w:val="34"/>
    <w:qFormat/>
    <w:rsid w:val="00C42109"/>
    <w:pPr>
      <w:ind w:left="720"/>
      <w:contextualSpacing/>
    </w:pPr>
  </w:style>
  <w:style w:type="paragraph" w:styleId="Footer">
    <w:name w:val="footer"/>
    <w:basedOn w:val="Normal"/>
    <w:link w:val="FooterChar"/>
    <w:uiPriority w:val="99"/>
    <w:unhideWhenUsed/>
    <w:rsid w:val="00E81A17"/>
    <w:pPr>
      <w:tabs>
        <w:tab w:val="center" w:pos="4320"/>
        <w:tab w:val="right" w:pos="8640"/>
      </w:tabs>
    </w:pPr>
  </w:style>
  <w:style w:type="character" w:customStyle="1" w:styleId="FooterChar">
    <w:name w:val="Footer Char"/>
    <w:basedOn w:val="DefaultParagraphFont"/>
    <w:link w:val="Footer"/>
    <w:uiPriority w:val="99"/>
    <w:rsid w:val="00E81A17"/>
  </w:style>
  <w:style w:type="character" w:styleId="PageNumber">
    <w:name w:val="page number"/>
    <w:basedOn w:val="DefaultParagraphFont"/>
    <w:uiPriority w:val="99"/>
    <w:semiHidden/>
    <w:unhideWhenUsed/>
    <w:rsid w:val="00E81A17"/>
  </w:style>
  <w:style w:type="paragraph" w:styleId="Header">
    <w:name w:val="header"/>
    <w:basedOn w:val="Normal"/>
    <w:link w:val="HeaderChar"/>
    <w:uiPriority w:val="99"/>
    <w:unhideWhenUsed/>
    <w:rsid w:val="00E81A17"/>
    <w:pPr>
      <w:tabs>
        <w:tab w:val="center" w:pos="4320"/>
        <w:tab w:val="right" w:pos="8640"/>
      </w:tabs>
    </w:pPr>
  </w:style>
  <w:style w:type="character" w:customStyle="1" w:styleId="HeaderChar">
    <w:name w:val="Header Char"/>
    <w:basedOn w:val="DefaultParagraphFont"/>
    <w:link w:val="Header"/>
    <w:uiPriority w:val="99"/>
    <w:rsid w:val="00E81A17"/>
  </w:style>
  <w:style w:type="paragraph" w:styleId="FootnoteText">
    <w:name w:val="footnote text"/>
    <w:basedOn w:val="Normal"/>
    <w:link w:val="FootnoteTextChar"/>
    <w:semiHidden/>
    <w:rsid w:val="003D25F1"/>
    <w:rPr>
      <w:rFonts w:ascii="New York" w:eastAsia="Times New Roman" w:hAnsi="New York" w:cs="Times New Roman"/>
    </w:rPr>
  </w:style>
  <w:style w:type="character" w:customStyle="1" w:styleId="FootnoteTextChar">
    <w:name w:val="Footnote Text Char"/>
    <w:basedOn w:val="DefaultParagraphFont"/>
    <w:link w:val="FootnoteText"/>
    <w:semiHidden/>
    <w:rsid w:val="003D25F1"/>
    <w:rPr>
      <w:rFonts w:ascii="New York" w:eastAsia="Times New Roman" w:hAnsi="New York" w:cs="Times New Roman"/>
    </w:rPr>
  </w:style>
  <w:style w:type="character" w:styleId="FootnoteReference">
    <w:name w:val="footnote reference"/>
    <w:basedOn w:val="DefaultParagraphFont"/>
    <w:semiHidden/>
    <w:rsid w:val="003D25F1"/>
    <w:rPr>
      <w:vertAlign w:val="superscript"/>
    </w:rPr>
  </w:style>
  <w:style w:type="character" w:styleId="Strong">
    <w:name w:val="Strong"/>
    <w:basedOn w:val="DefaultParagraphFont"/>
    <w:uiPriority w:val="22"/>
    <w:qFormat/>
    <w:rsid w:val="00CA2EAF"/>
    <w:rPr>
      <w:b/>
      <w:bCs/>
    </w:rPr>
  </w:style>
  <w:style w:type="paragraph" w:styleId="BalloonText">
    <w:name w:val="Balloon Text"/>
    <w:basedOn w:val="Normal"/>
    <w:link w:val="BalloonTextChar"/>
    <w:uiPriority w:val="99"/>
    <w:semiHidden/>
    <w:unhideWhenUsed/>
    <w:rsid w:val="00177E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E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B82"/>
    <w:rPr>
      <w:color w:val="0000FF"/>
      <w:u w:val="single"/>
    </w:rPr>
  </w:style>
  <w:style w:type="paragraph" w:styleId="ListParagraph">
    <w:name w:val="List Paragraph"/>
    <w:basedOn w:val="Normal"/>
    <w:uiPriority w:val="34"/>
    <w:qFormat/>
    <w:rsid w:val="00C42109"/>
    <w:pPr>
      <w:ind w:left="720"/>
      <w:contextualSpacing/>
    </w:pPr>
  </w:style>
  <w:style w:type="paragraph" w:styleId="Footer">
    <w:name w:val="footer"/>
    <w:basedOn w:val="Normal"/>
    <w:link w:val="FooterChar"/>
    <w:uiPriority w:val="99"/>
    <w:unhideWhenUsed/>
    <w:rsid w:val="00E81A17"/>
    <w:pPr>
      <w:tabs>
        <w:tab w:val="center" w:pos="4320"/>
        <w:tab w:val="right" w:pos="8640"/>
      </w:tabs>
    </w:pPr>
  </w:style>
  <w:style w:type="character" w:customStyle="1" w:styleId="FooterChar">
    <w:name w:val="Footer Char"/>
    <w:basedOn w:val="DefaultParagraphFont"/>
    <w:link w:val="Footer"/>
    <w:uiPriority w:val="99"/>
    <w:rsid w:val="00E81A17"/>
  </w:style>
  <w:style w:type="character" w:styleId="PageNumber">
    <w:name w:val="page number"/>
    <w:basedOn w:val="DefaultParagraphFont"/>
    <w:uiPriority w:val="99"/>
    <w:semiHidden/>
    <w:unhideWhenUsed/>
    <w:rsid w:val="00E81A17"/>
  </w:style>
  <w:style w:type="paragraph" w:styleId="Header">
    <w:name w:val="header"/>
    <w:basedOn w:val="Normal"/>
    <w:link w:val="HeaderChar"/>
    <w:uiPriority w:val="99"/>
    <w:unhideWhenUsed/>
    <w:rsid w:val="00E81A17"/>
    <w:pPr>
      <w:tabs>
        <w:tab w:val="center" w:pos="4320"/>
        <w:tab w:val="right" w:pos="8640"/>
      </w:tabs>
    </w:pPr>
  </w:style>
  <w:style w:type="character" w:customStyle="1" w:styleId="HeaderChar">
    <w:name w:val="Header Char"/>
    <w:basedOn w:val="DefaultParagraphFont"/>
    <w:link w:val="Header"/>
    <w:uiPriority w:val="99"/>
    <w:rsid w:val="00E81A17"/>
  </w:style>
  <w:style w:type="paragraph" w:styleId="FootnoteText">
    <w:name w:val="footnote text"/>
    <w:basedOn w:val="Normal"/>
    <w:link w:val="FootnoteTextChar"/>
    <w:semiHidden/>
    <w:rsid w:val="003D25F1"/>
    <w:rPr>
      <w:rFonts w:ascii="New York" w:eastAsia="Times New Roman" w:hAnsi="New York" w:cs="Times New Roman"/>
    </w:rPr>
  </w:style>
  <w:style w:type="character" w:customStyle="1" w:styleId="FootnoteTextChar">
    <w:name w:val="Footnote Text Char"/>
    <w:basedOn w:val="DefaultParagraphFont"/>
    <w:link w:val="FootnoteText"/>
    <w:semiHidden/>
    <w:rsid w:val="003D25F1"/>
    <w:rPr>
      <w:rFonts w:ascii="New York" w:eastAsia="Times New Roman" w:hAnsi="New York" w:cs="Times New Roman"/>
    </w:rPr>
  </w:style>
  <w:style w:type="character" w:styleId="FootnoteReference">
    <w:name w:val="footnote reference"/>
    <w:basedOn w:val="DefaultParagraphFont"/>
    <w:semiHidden/>
    <w:rsid w:val="003D25F1"/>
    <w:rPr>
      <w:vertAlign w:val="superscript"/>
    </w:rPr>
  </w:style>
  <w:style w:type="character" w:styleId="Strong">
    <w:name w:val="Strong"/>
    <w:basedOn w:val="DefaultParagraphFont"/>
    <w:uiPriority w:val="22"/>
    <w:qFormat/>
    <w:rsid w:val="00CA2EAF"/>
    <w:rPr>
      <w:b/>
      <w:bCs/>
    </w:rPr>
  </w:style>
  <w:style w:type="paragraph" w:styleId="BalloonText">
    <w:name w:val="Balloon Text"/>
    <w:basedOn w:val="Normal"/>
    <w:link w:val="BalloonTextChar"/>
    <w:uiPriority w:val="99"/>
    <w:semiHidden/>
    <w:unhideWhenUsed/>
    <w:rsid w:val="00177E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E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0620">
      <w:bodyDiv w:val="1"/>
      <w:marLeft w:val="0"/>
      <w:marRight w:val="0"/>
      <w:marTop w:val="0"/>
      <w:marBottom w:val="0"/>
      <w:divBdr>
        <w:top w:val="none" w:sz="0" w:space="0" w:color="auto"/>
        <w:left w:val="none" w:sz="0" w:space="0" w:color="auto"/>
        <w:bottom w:val="none" w:sz="0" w:space="0" w:color="auto"/>
        <w:right w:val="none" w:sz="0" w:space="0" w:color="auto"/>
      </w:divBdr>
      <w:divsChild>
        <w:div w:id="709257142">
          <w:marLeft w:val="0"/>
          <w:marRight w:val="0"/>
          <w:marTop w:val="0"/>
          <w:marBottom w:val="0"/>
          <w:divBdr>
            <w:top w:val="none" w:sz="0" w:space="0" w:color="auto"/>
            <w:left w:val="none" w:sz="0" w:space="0" w:color="auto"/>
            <w:bottom w:val="none" w:sz="0" w:space="0" w:color="auto"/>
            <w:right w:val="none" w:sz="0" w:space="0" w:color="auto"/>
          </w:divBdr>
        </w:div>
        <w:div w:id="1526939305">
          <w:marLeft w:val="0"/>
          <w:marRight w:val="0"/>
          <w:marTop w:val="0"/>
          <w:marBottom w:val="0"/>
          <w:divBdr>
            <w:top w:val="none" w:sz="0" w:space="0" w:color="auto"/>
            <w:left w:val="none" w:sz="0" w:space="0" w:color="auto"/>
            <w:bottom w:val="none" w:sz="0" w:space="0" w:color="auto"/>
            <w:right w:val="none" w:sz="0" w:space="0" w:color="auto"/>
          </w:divBdr>
        </w:div>
        <w:div w:id="13701144">
          <w:marLeft w:val="0"/>
          <w:marRight w:val="0"/>
          <w:marTop w:val="0"/>
          <w:marBottom w:val="0"/>
          <w:divBdr>
            <w:top w:val="none" w:sz="0" w:space="0" w:color="auto"/>
            <w:left w:val="none" w:sz="0" w:space="0" w:color="auto"/>
            <w:bottom w:val="none" w:sz="0" w:space="0" w:color="auto"/>
            <w:right w:val="none" w:sz="0" w:space="0" w:color="auto"/>
          </w:divBdr>
        </w:div>
        <w:div w:id="1924795688">
          <w:marLeft w:val="0"/>
          <w:marRight w:val="0"/>
          <w:marTop w:val="0"/>
          <w:marBottom w:val="0"/>
          <w:divBdr>
            <w:top w:val="none" w:sz="0" w:space="0" w:color="auto"/>
            <w:left w:val="none" w:sz="0" w:space="0" w:color="auto"/>
            <w:bottom w:val="none" w:sz="0" w:space="0" w:color="auto"/>
            <w:right w:val="none" w:sz="0" w:space="0" w:color="auto"/>
          </w:divBdr>
        </w:div>
        <w:div w:id="1290042095">
          <w:marLeft w:val="0"/>
          <w:marRight w:val="0"/>
          <w:marTop w:val="0"/>
          <w:marBottom w:val="0"/>
          <w:divBdr>
            <w:top w:val="none" w:sz="0" w:space="0" w:color="auto"/>
            <w:left w:val="none" w:sz="0" w:space="0" w:color="auto"/>
            <w:bottom w:val="none" w:sz="0" w:space="0" w:color="auto"/>
            <w:right w:val="none" w:sz="0" w:space="0" w:color="auto"/>
          </w:divBdr>
        </w:div>
        <w:div w:id="1044990113">
          <w:marLeft w:val="0"/>
          <w:marRight w:val="0"/>
          <w:marTop w:val="0"/>
          <w:marBottom w:val="0"/>
          <w:divBdr>
            <w:top w:val="none" w:sz="0" w:space="0" w:color="auto"/>
            <w:left w:val="none" w:sz="0" w:space="0" w:color="auto"/>
            <w:bottom w:val="none" w:sz="0" w:space="0" w:color="auto"/>
            <w:right w:val="none" w:sz="0" w:space="0" w:color="auto"/>
          </w:divBdr>
        </w:div>
        <w:div w:id="1931573935">
          <w:marLeft w:val="0"/>
          <w:marRight w:val="0"/>
          <w:marTop w:val="0"/>
          <w:marBottom w:val="0"/>
          <w:divBdr>
            <w:top w:val="none" w:sz="0" w:space="0" w:color="auto"/>
            <w:left w:val="none" w:sz="0" w:space="0" w:color="auto"/>
            <w:bottom w:val="none" w:sz="0" w:space="0" w:color="auto"/>
            <w:right w:val="none" w:sz="0" w:space="0" w:color="auto"/>
          </w:divBdr>
        </w:div>
      </w:divsChild>
    </w:div>
    <w:div w:id="1217470242">
      <w:bodyDiv w:val="1"/>
      <w:marLeft w:val="0"/>
      <w:marRight w:val="0"/>
      <w:marTop w:val="0"/>
      <w:marBottom w:val="0"/>
      <w:divBdr>
        <w:top w:val="none" w:sz="0" w:space="0" w:color="auto"/>
        <w:left w:val="none" w:sz="0" w:space="0" w:color="auto"/>
        <w:bottom w:val="none" w:sz="0" w:space="0" w:color="auto"/>
        <w:right w:val="none" w:sz="0" w:space="0" w:color="auto"/>
      </w:divBdr>
      <w:divsChild>
        <w:div w:id="331378566">
          <w:marLeft w:val="0"/>
          <w:marRight w:val="0"/>
          <w:marTop w:val="0"/>
          <w:marBottom w:val="0"/>
          <w:divBdr>
            <w:top w:val="none" w:sz="0" w:space="0" w:color="auto"/>
            <w:left w:val="none" w:sz="0" w:space="0" w:color="auto"/>
            <w:bottom w:val="none" w:sz="0" w:space="0" w:color="auto"/>
            <w:right w:val="none" w:sz="0" w:space="0" w:color="auto"/>
          </w:divBdr>
        </w:div>
        <w:div w:id="155414787">
          <w:marLeft w:val="0"/>
          <w:marRight w:val="0"/>
          <w:marTop w:val="0"/>
          <w:marBottom w:val="0"/>
          <w:divBdr>
            <w:top w:val="none" w:sz="0" w:space="0" w:color="auto"/>
            <w:left w:val="none" w:sz="0" w:space="0" w:color="auto"/>
            <w:bottom w:val="none" w:sz="0" w:space="0" w:color="auto"/>
            <w:right w:val="none" w:sz="0" w:space="0" w:color="auto"/>
          </w:divBdr>
        </w:div>
        <w:div w:id="826212724">
          <w:marLeft w:val="0"/>
          <w:marRight w:val="0"/>
          <w:marTop w:val="0"/>
          <w:marBottom w:val="0"/>
          <w:divBdr>
            <w:top w:val="none" w:sz="0" w:space="0" w:color="auto"/>
            <w:left w:val="none" w:sz="0" w:space="0" w:color="auto"/>
            <w:bottom w:val="none" w:sz="0" w:space="0" w:color="auto"/>
            <w:right w:val="none" w:sz="0" w:space="0" w:color="auto"/>
          </w:divBdr>
        </w:div>
        <w:div w:id="1518347471">
          <w:marLeft w:val="0"/>
          <w:marRight w:val="0"/>
          <w:marTop w:val="0"/>
          <w:marBottom w:val="0"/>
          <w:divBdr>
            <w:top w:val="none" w:sz="0" w:space="0" w:color="auto"/>
            <w:left w:val="none" w:sz="0" w:space="0" w:color="auto"/>
            <w:bottom w:val="none" w:sz="0" w:space="0" w:color="auto"/>
            <w:right w:val="none" w:sz="0" w:space="0" w:color="auto"/>
          </w:divBdr>
        </w:div>
        <w:div w:id="572857762">
          <w:marLeft w:val="0"/>
          <w:marRight w:val="0"/>
          <w:marTop w:val="0"/>
          <w:marBottom w:val="0"/>
          <w:divBdr>
            <w:top w:val="none" w:sz="0" w:space="0" w:color="auto"/>
            <w:left w:val="none" w:sz="0" w:space="0" w:color="auto"/>
            <w:bottom w:val="none" w:sz="0" w:space="0" w:color="auto"/>
            <w:right w:val="none" w:sz="0" w:space="0" w:color="auto"/>
          </w:divBdr>
        </w:div>
        <w:div w:id="1819297243">
          <w:marLeft w:val="0"/>
          <w:marRight w:val="0"/>
          <w:marTop w:val="0"/>
          <w:marBottom w:val="0"/>
          <w:divBdr>
            <w:top w:val="none" w:sz="0" w:space="0" w:color="auto"/>
            <w:left w:val="none" w:sz="0" w:space="0" w:color="auto"/>
            <w:bottom w:val="none" w:sz="0" w:space="0" w:color="auto"/>
            <w:right w:val="none" w:sz="0" w:space="0" w:color="auto"/>
          </w:divBdr>
        </w:div>
        <w:div w:id="12535626">
          <w:marLeft w:val="0"/>
          <w:marRight w:val="0"/>
          <w:marTop w:val="0"/>
          <w:marBottom w:val="0"/>
          <w:divBdr>
            <w:top w:val="none" w:sz="0" w:space="0" w:color="auto"/>
            <w:left w:val="none" w:sz="0" w:space="0" w:color="auto"/>
            <w:bottom w:val="none" w:sz="0" w:space="0" w:color="auto"/>
            <w:right w:val="none" w:sz="0" w:space="0" w:color="auto"/>
          </w:divBdr>
        </w:div>
        <w:div w:id="2134863017">
          <w:marLeft w:val="0"/>
          <w:marRight w:val="0"/>
          <w:marTop w:val="0"/>
          <w:marBottom w:val="0"/>
          <w:divBdr>
            <w:top w:val="none" w:sz="0" w:space="0" w:color="auto"/>
            <w:left w:val="none" w:sz="0" w:space="0" w:color="auto"/>
            <w:bottom w:val="none" w:sz="0" w:space="0" w:color="auto"/>
            <w:right w:val="none" w:sz="0" w:space="0" w:color="auto"/>
          </w:divBdr>
        </w:div>
      </w:divsChild>
    </w:div>
    <w:div w:id="1529297051">
      <w:bodyDiv w:val="1"/>
      <w:marLeft w:val="0"/>
      <w:marRight w:val="0"/>
      <w:marTop w:val="0"/>
      <w:marBottom w:val="0"/>
      <w:divBdr>
        <w:top w:val="none" w:sz="0" w:space="0" w:color="auto"/>
        <w:left w:val="none" w:sz="0" w:space="0" w:color="auto"/>
        <w:bottom w:val="none" w:sz="0" w:space="0" w:color="auto"/>
        <w:right w:val="none" w:sz="0" w:space="0" w:color="auto"/>
      </w:divBdr>
      <w:divsChild>
        <w:div w:id="1752385769">
          <w:marLeft w:val="0"/>
          <w:marRight w:val="0"/>
          <w:marTop w:val="0"/>
          <w:marBottom w:val="0"/>
          <w:divBdr>
            <w:top w:val="none" w:sz="0" w:space="0" w:color="auto"/>
            <w:left w:val="none" w:sz="0" w:space="0" w:color="auto"/>
            <w:bottom w:val="none" w:sz="0" w:space="0" w:color="auto"/>
            <w:right w:val="none" w:sz="0" w:space="0" w:color="auto"/>
          </w:divBdr>
        </w:div>
        <w:div w:id="1097823568">
          <w:marLeft w:val="0"/>
          <w:marRight w:val="0"/>
          <w:marTop w:val="0"/>
          <w:marBottom w:val="0"/>
          <w:divBdr>
            <w:top w:val="none" w:sz="0" w:space="0" w:color="auto"/>
            <w:left w:val="none" w:sz="0" w:space="0" w:color="auto"/>
            <w:bottom w:val="none" w:sz="0" w:space="0" w:color="auto"/>
            <w:right w:val="none" w:sz="0" w:space="0" w:color="auto"/>
          </w:divBdr>
        </w:div>
        <w:div w:id="547838974">
          <w:marLeft w:val="0"/>
          <w:marRight w:val="0"/>
          <w:marTop w:val="0"/>
          <w:marBottom w:val="0"/>
          <w:divBdr>
            <w:top w:val="none" w:sz="0" w:space="0" w:color="auto"/>
            <w:left w:val="none" w:sz="0" w:space="0" w:color="auto"/>
            <w:bottom w:val="none" w:sz="0" w:space="0" w:color="auto"/>
            <w:right w:val="none" w:sz="0" w:space="0" w:color="auto"/>
          </w:divBdr>
        </w:div>
        <w:div w:id="1145925833">
          <w:marLeft w:val="0"/>
          <w:marRight w:val="0"/>
          <w:marTop w:val="0"/>
          <w:marBottom w:val="0"/>
          <w:divBdr>
            <w:top w:val="none" w:sz="0" w:space="0" w:color="auto"/>
            <w:left w:val="none" w:sz="0" w:space="0" w:color="auto"/>
            <w:bottom w:val="none" w:sz="0" w:space="0" w:color="auto"/>
            <w:right w:val="none" w:sz="0" w:space="0" w:color="auto"/>
          </w:divBdr>
        </w:div>
        <w:div w:id="2086299956">
          <w:marLeft w:val="0"/>
          <w:marRight w:val="0"/>
          <w:marTop w:val="0"/>
          <w:marBottom w:val="0"/>
          <w:divBdr>
            <w:top w:val="none" w:sz="0" w:space="0" w:color="auto"/>
            <w:left w:val="none" w:sz="0" w:space="0" w:color="auto"/>
            <w:bottom w:val="none" w:sz="0" w:space="0" w:color="auto"/>
            <w:right w:val="none" w:sz="0" w:space="0" w:color="auto"/>
          </w:divBdr>
        </w:div>
        <w:div w:id="637146383">
          <w:marLeft w:val="0"/>
          <w:marRight w:val="0"/>
          <w:marTop w:val="0"/>
          <w:marBottom w:val="0"/>
          <w:divBdr>
            <w:top w:val="none" w:sz="0" w:space="0" w:color="auto"/>
            <w:left w:val="none" w:sz="0" w:space="0" w:color="auto"/>
            <w:bottom w:val="none" w:sz="0" w:space="0" w:color="auto"/>
            <w:right w:val="none" w:sz="0" w:space="0" w:color="auto"/>
          </w:divBdr>
        </w:div>
        <w:div w:id="1866670293">
          <w:marLeft w:val="0"/>
          <w:marRight w:val="0"/>
          <w:marTop w:val="0"/>
          <w:marBottom w:val="0"/>
          <w:divBdr>
            <w:top w:val="none" w:sz="0" w:space="0" w:color="auto"/>
            <w:left w:val="none" w:sz="0" w:space="0" w:color="auto"/>
            <w:bottom w:val="none" w:sz="0" w:space="0" w:color="auto"/>
            <w:right w:val="none" w:sz="0" w:space="0" w:color="auto"/>
          </w:divBdr>
        </w:div>
        <w:div w:id="378750394">
          <w:marLeft w:val="0"/>
          <w:marRight w:val="0"/>
          <w:marTop w:val="0"/>
          <w:marBottom w:val="0"/>
          <w:divBdr>
            <w:top w:val="none" w:sz="0" w:space="0" w:color="auto"/>
            <w:left w:val="none" w:sz="0" w:space="0" w:color="auto"/>
            <w:bottom w:val="none" w:sz="0" w:space="0" w:color="auto"/>
            <w:right w:val="none" w:sz="0" w:space="0" w:color="auto"/>
          </w:divBdr>
        </w:div>
        <w:div w:id="34695598">
          <w:marLeft w:val="0"/>
          <w:marRight w:val="0"/>
          <w:marTop w:val="0"/>
          <w:marBottom w:val="0"/>
          <w:divBdr>
            <w:top w:val="none" w:sz="0" w:space="0" w:color="auto"/>
            <w:left w:val="none" w:sz="0" w:space="0" w:color="auto"/>
            <w:bottom w:val="none" w:sz="0" w:space="0" w:color="auto"/>
            <w:right w:val="none" w:sz="0" w:space="0" w:color="auto"/>
          </w:divBdr>
        </w:div>
        <w:div w:id="1890458633">
          <w:marLeft w:val="0"/>
          <w:marRight w:val="0"/>
          <w:marTop w:val="0"/>
          <w:marBottom w:val="0"/>
          <w:divBdr>
            <w:top w:val="none" w:sz="0" w:space="0" w:color="auto"/>
            <w:left w:val="none" w:sz="0" w:space="0" w:color="auto"/>
            <w:bottom w:val="none" w:sz="0" w:space="0" w:color="auto"/>
            <w:right w:val="none" w:sz="0" w:space="0" w:color="auto"/>
          </w:divBdr>
        </w:div>
        <w:div w:id="511840655">
          <w:marLeft w:val="0"/>
          <w:marRight w:val="0"/>
          <w:marTop w:val="0"/>
          <w:marBottom w:val="0"/>
          <w:divBdr>
            <w:top w:val="none" w:sz="0" w:space="0" w:color="auto"/>
            <w:left w:val="none" w:sz="0" w:space="0" w:color="auto"/>
            <w:bottom w:val="none" w:sz="0" w:space="0" w:color="auto"/>
            <w:right w:val="none" w:sz="0" w:space="0" w:color="auto"/>
          </w:divBdr>
        </w:div>
        <w:div w:id="756170798">
          <w:marLeft w:val="0"/>
          <w:marRight w:val="0"/>
          <w:marTop w:val="0"/>
          <w:marBottom w:val="0"/>
          <w:divBdr>
            <w:top w:val="none" w:sz="0" w:space="0" w:color="auto"/>
            <w:left w:val="none" w:sz="0" w:space="0" w:color="auto"/>
            <w:bottom w:val="none" w:sz="0" w:space="0" w:color="auto"/>
            <w:right w:val="none" w:sz="0" w:space="0" w:color="auto"/>
          </w:divBdr>
        </w:div>
        <w:div w:id="1125584467">
          <w:marLeft w:val="0"/>
          <w:marRight w:val="0"/>
          <w:marTop w:val="0"/>
          <w:marBottom w:val="0"/>
          <w:divBdr>
            <w:top w:val="none" w:sz="0" w:space="0" w:color="auto"/>
            <w:left w:val="none" w:sz="0" w:space="0" w:color="auto"/>
            <w:bottom w:val="none" w:sz="0" w:space="0" w:color="auto"/>
            <w:right w:val="none" w:sz="0" w:space="0" w:color="auto"/>
          </w:divBdr>
        </w:div>
      </w:divsChild>
    </w:div>
    <w:div w:id="1688866984">
      <w:bodyDiv w:val="1"/>
      <w:marLeft w:val="0"/>
      <w:marRight w:val="0"/>
      <w:marTop w:val="0"/>
      <w:marBottom w:val="0"/>
      <w:divBdr>
        <w:top w:val="none" w:sz="0" w:space="0" w:color="auto"/>
        <w:left w:val="none" w:sz="0" w:space="0" w:color="auto"/>
        <w:bottom w:val="none" w:sz="0" w:space="0" w:color="auto"/>
        <w:right w:val="none" w:sz="0" w:space="0" w:color="auto"/>
      </w:divBdr>
      <w:divsChild>
        <w:div w:id="1227490006">
          <w:marLeft w:val="0"/>
          <w:marRight w:val="0"/>
          <w:marTop w:val="0"/>
          <w:marBottom w:val="0"/>
          <w:divBdr>
            <w:top w:val="none" w:sz="0" w:space="0" w:color="auto"/>
            <w:left w:val="none" w:sz="0" w:space="0" w:color="auto"/>
            <w:bottom w:val="none" w:sz="0" w:space="0" w:color="auto"/>
            <w:right w:val="none" w:sz="0" w:space="0" w:color="auto"/>
          </w:divBdr>
          <w:divsChild>
            <w:div w:id="802625439">
              <w:marLeft w:val="0"/>
              <w:marRight w:val="0"/>
              <w:marTop w:val="0"/>
              <w:marBottom w:val="0"/>
              <w:divBdr>
                <w:top w:val="none" w:sz="0" w:space="0" w:color="auto"/>
                <w:left w:val="none" w:sz="0" w:space="0" w:color="auto"/>
                <w:bottom w:val="none" w:sz="0" w:space="0" w:color="auto"/>
                <w:right w:val="none" w:sz="0" w:space="0" w:color="auto"/>
              </w:divBdr>
              <w:divsChild>
                <w:div w:id="676465824">
                  <w:marLeft w:val="0"/>
                  <w:marRight w:val="0"/>
                  <w:marTop w:val="0"/>
                  <w:marBottom w:val="0"/>
                  <w:divBdr>
                    <w:top w:val="none" w:sz="0" w:space="0" w:color="auto"/>
                    <w:left w:val="none" w:sz="0" w:space="0" w:color="auto"/>
                    <w:bottom w:val="none" w:sz="0" w:space="0" w:color="auto"/>
                    <w:right w:val="none" w:sz="0" w:space="0" w:color="auto"/>
                  </w:divBdr>
                </w:div>
                <w:div w:id="1631546285">
                  <w:marLeft w:val="0"/>
                  <w:marRight w:val="0"/>
                  <w:marTop w:val="0"/>
                  <w:marBottom w:val="0"/>
                  <w:divBdr>
                    <w:top w:val="none" w:sz="0" w:space="0" w:color="auto"/>
                    <w:left w:val="none" w:sz="0" w:space="0" w:color="auto"/>
                    <w:bottom w:val="none" w:sz="0" w:space="0" w:color="auto"/>
                    <w:right w:val="none" w:sz="0" w:space="0" w:color="auto"/>
                  </w:divBdr>
                </w:div>
                <w:div w:id="1908956661">
                  <w:marLeft w:val="0"/>
                  <w:marRight w:val="0"/>
                  <w:marTop w:val="0"/>
                  <w:marBottom w:val="0"/>
                  <w:divBdr>
                    <w:top w:val="none" w:sz="0" w:space="0" w:color="auto"/>
                    <w:left w:val="none" w:sz="0" w:space="0" w:color="auto"/>
                    <w:bottom w:val="none" w:sz="0" w:space="0" w:color="auto"/>
                    <w:right w:val="none" w:sz="0" w:space="0" w:color="auto"/>
                  </w:divBdr>
                </w:div>
                <w:div w:id="845940160">
                  <w:marLeft w:val="0"/>
                  <w:marRight w:val="0"/>
                  <w:marTop w:val="0"/>
                  <w:marBottom w:val="0"/>
                  <w:divBdr>
                    <w:top w:val="none" w:sz="0" w:space="0" w:color="auto"/>
                    <w:left w:val="none" w:sz="0" w:space="0" w:color="auto"/>
                    <w:bottom w:val="none" w:sz="0" w:space="0" w:color="auto"/>
                    <w:right w:val="none" w:sz="0" w:space="0" w:color="auto"/>
                  </w:divBdr>
                </w:div>
                <w:div w:id="786042198">
                  <w:marLeft w:val="0"/>
                  <w:marRight w:val="0"/>
                  <w:marTop w:val="0"/>
                  <w:marBottom w:val="0"/>
                  <w:divBdr>
                    <w:top w:val="none" w:sz="0" w:space="0" w:color="auto"/>
                    <w:left w:val="none" w:sz="0" w:space="0" w:color="auto"/>
                    <w:bottom w:val="none" w:sz="0" w:space="0" w:color="auto"/>
                    <w:right w:val="none" w:sz="0" w:space="0" w:color="auto"/>
                  </w:divBdr>
                </w:div>
                <w:div w:id="747700564">
                  <w:marLeft w:val="0"/>
                  <w:marRight w:val="0"/>
                  <w:marTop w:val="0"/>
                  <w:marBottom w:val="0"/>
                  <w:divBdr>
                    <w:top w:val="none" w:sz="0" w:space="0" w:color="auto"/>
                    <w:left w:val="none" w:sz="0" w:space="0" w:color="auto"/>
                    <w:bottom w:val="none" w:sz="0" w:space="0" w:color="auto"/>
                    <w:right w:val="none" w:sz="0" w:space="0" w:color="auto"/>
                  </w:divBdr>
                </w:div>
                <w:div w:id="2105031235">
                  <w:marLeft w:val="0"/>
                  <w:marRight w:val="0"/>
                  <w:marTop w:val="0"/>
                  <w:marBottom w:val="0"/>
                  <w:divBdr>
                    <w:top w:val="none" w:sz="0" w:space="0" w:color="auto"/>
                    <w:left w:val="none" w:sz="0" w:space="0" w:color="auto"/>
                    <w:bottom w:val="none" w:sz="0" w:space="0" w:color="auto"/>
                    <w:right w:val="none" w:sz="0" w:space="0" w:color="auto"/>
                  </w:divBdr>
                </w:div>
                <w:div w:id="8695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99EE-E125-D74C-ACA1-66A91114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3294</Words>
  <Characters>18778</Characters>
  <Application>Microsoft Macintosh Word</Application>
  <DocSecurity>0</DocSecurity>
  <Lines>156</Lines>
  <Paragraphs>44</Paragraphs>
  <ScaleCrop>false</ScaleCrop>
  <Company/>
  <LinksUpToDate>false</LinksUpToDate>
  <CharactersWithSpaces>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Fischer</dc:creator>
  <cp:keywords/>
  <dc:description/>
  <cp:lastModifiedBy>Jeremy Fischer</cp:lastModifiedBy>
  <cp:revision>7</cp:revision>
  <cp:lastPrinted>2019-09-20T21:42:00Z</cp:lastPrinted>
  <dcterms:created xsi:type="dcterms:W3CDTF">2019-09-20T21:36:00Z</dcterms:created>
  <dcterms:modified xsi:type="dcterms:W3CDTF">2019-10-29T17:17:00Z</dcterms:modified>
</cp:coreProperties>
</file>